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AE9" w:rsidRDefault="007F7AE9" w:rsidP="007F7AE9">
      <w:pPr>
        <w:spacing w:line="360" w:lineRule="auto"/>
        <w:jc w:val="center"/>
        <w:rPr>
          <w:b/>
          <w:bCs/>
          <w:sz w:val="28"/>
          <w:szCs w:val="28"/>
        </w:rPr>
      </w:pPr>
      <w:r>
        <w:rPr>
          <w:rFonts w:hint="eastAsia"/>
          <w:b/>
          <w:bCs/>
          <w:sz w:val="28"/>
          <w:szCs w:val="28"/>
        </w:rPr>
        <w:t>中国农业大学硕士研究生入学考试初试科目</w:t>
      </w:r>
    </w:p>
    <w:p w:rsidR="007F7AE9" w:rsidRDefault="007F7AE9" w:rsidP="007F7AE9">
      <w:pPr>
        <w:spacing w:line="360" w:lineRule="auto"/>
        <w:jc w:val="center"/>
        <w:rPr>
          <w:b/>
          <w:bCs/>
          <w:sz w:val="28"/>
          <w:szCs w:val="28"/>
        </w:rPr>
      </w:pPr>
      <w:r>
        <w:rPr>
          <w:rFonts w:hint="eastAsia"/>
          <w:b/>
          <w:bCs/>
          <w:sz w:val="28"/>
          <w:szCs w:val="28"/>
        </w:rPr>
        <w:t>考试大纲</w:t>
      </w:r>
    </w:p>
    <w:p w:rsidR="007F7AE9" w:rsidRDefault="007F7AE9" w:rsidP="007F7AE9">
      <w:pPr>
        <w:spacing w:line="360" w:lineRule="auto"/>
        <w:jc w:val="left"/>
        <w:rPr>
          <w:sz w:val="24"/>
          <w:szCs w:val="24"/>
          <w:u w:val="single"/>
        </w:rPr>
      </w:pPr>
      <w:r>
        <w:rPr>
          <w:rFonts w:hint="eastAsia"/>
          <w:sz w:val="24"/>
          <w:szCs w:val="24"/>
          <w:u w:val="single"/>
        </w:rPr>
        <w:t>科目代码、名称：</w:t>
      </w:r>
      <w:r>
        <w:rPr>
          <w:rFonts w:hint="eastAsia"/>
          <w:sz w:val="24"/>
          <w:szCs w:val="24"/>
          <w:u w:val="single"/>
        </w:rPr>
        <w:t xml:space="preserve">726 </w:t>
      </w:r>
      <w:r>
        <w:rPr>
          <w:rFonts w:hint="eastAsia"/>
          <w:sz w:val="24"/>
          <w:szCs w:val="24"/>
          <w:u w:val="single"/>
        </w:rPr>
        <w:t>基础英语</w:t>
      </w:r>
    </w:p>
    <w:p w:rsidR="007F7AE9" w:rsidRDefault="007F7AE9" w:rsidP="007F7AE9">
      <w:pPr>
        <w:spacing w:line="360" w:lineRule="auto"/>
        <w:jc w:val="left"/>
        <w:rPr>
          <w:sz w:val="24"/>
          <w:szCs w:val="24"/>
          <w:u w:val="single"/>
        </w:rPr>
      </w:pPr>
      <w:r>
        <w:rPr>
          <w:rFonts w:hint="eastAsia"/>
          <w:sz w:val="24"/>
          <w:szCs w:val="24"/>
          <w:u w:val="single"/>
        </w:rPr>
        <w:t>适用专业：英语语言文学</w:t>
      </w:r>
    </w:p>
    <w:p w:rsidR="007F7AE9" w:rsidRPr="007F7AE9" w:rsidRDefault="007F7AE9" w:rsidP="007F7AE9">
      <w:pPr>
        <w:rPr>
          <w:rFonts w:ascii="黑体" w:eastAsia="黑体"/>
          <w:sz w:val="28"/>
          <w:szCs w:val="28"/>
        </w:rPr>
      </w:pPr>
    </w:p>
    <w:p w:rsidR="00B83F46" w:rsidRPr="003C1C4D" w:rsidRDefault="00967434" w:rsidP="001A3A10">
      <w:pPr>
        <w:pStyle w:val="a5"/>
        <w:numPr>
          <w:ilvl w:val="0"/>
          <w:numId w:val="1"/>
        </w:numPr>
        <w:ind w:firstLineChars="0"/>
        <w:rPr>
          <w:rFonts w:ascii="黑体" w:eastAsia="黑体"/>
          <w:b/>
          <w:sz w:val="28"/>
          <w:szCs w:val="28"/>
        </w:rPr>
      </w:pPr>
      <w:r w:rsidRPr="003C1C4D">
        <w:rPr>
          <w:rFonts w:ascii="黑体" w:eastAsia="黑体" w:hint="eastAsia"/>
          <w:b/>
          <w:sz w:val="28"/>
          <w:szCs w:val="28"/>
        </w:rPr>
        <w:t>考试说明</w:t>
      </w:r>
    </w:p>
    <w:p w:rsidR="001A3A10" w:rsidRDefault="001A3A10" w:rsidP="00BD6F42">
      <w:pPr>
        <w:spacing w:line="360" w:lineRule="auto"/>
        <w:ind w:firstLine="420"/>
        <w:rPr>
          <w:sz w:val="24"/>
          <w:szCs w:val="24"/>
        </w:rPr>
      </w:pPr>
      <w:r w:rsidRPr="00BD6F42">
        <w:rPr>
          <w:rFonts w:hint="eastAsia"/>
          <w:sz w:val="24"/>
          <w:szCs w:val="24"/>
        </w:rPr>
        <w:t>“基础英语”是英语语言文学专业</w:t>
      </w:r>
      <w:r w:rsidR="00AE4A10">
        <w:rPr>
          <w:rFonts w:ascii="Calibri" w:eastAsia="宋体" w:hAnsi="Calibri" w:cs="Times New Roman" w:hint="eastAsia"/>
          <w:sz w:val="24"/>
          <w:szCs w:val="24"/>
        </w:rPr>
        <w:t>硕士研究生的入学考试科目之一。</w:t>
      </w:r>
      <w:r w:rsidRPr="00BD6F42">
        <w:rPr>
          <w:rFonts w:ascii="Calibri" w:eastAsia="宋体" w:hAnsi="Calibri" w:cs="Times New Roman" w:hint="eastAsia"/>
          <w:sz w:val="24"/>
          <w:szCs w:val="24"/>
        </w:rPr>
        <w:t>考试的目的是</w:t>
      </w:r>
      <w:r w:rsidRPr="00BD6F42">
        <w:rPr>
          <w:rFonts w:hint="eastAsia"/>
          <w:sz w:val="24"/>
          <w:szCs w:val="24"/>
        </w:rPr>
        <w:t>公平、公正</w:t>
      </w:r>
      <w:r w:rsidR="003C1C4D" w:rsidRPr="00BD6F42">
        <w:rPr>
          <w:rFonts w:hint="eastAsia"/>
          <w:sz w:val="24"/>
          <w:szCs w:val="24"/>
        </w:rPr>
        <w:t>地</w:t>
      </w:r>
      <w:r w:rsidRPr="00BD6F42">
        <w:rPr>
          <w:rFonts w:hint="eastAsia"/>
          <w:sz w:val="24"/>
          <w:szCs w:val="24"/>
        </w:rPr>
        <w:t>测试考生对英语语言</w:t>
      </w:r>
      <w:r w:rsidR="00181F67">
        <w:rPr>
          <w:rFonts w:hint="eastAsia"/>
          <w:sz w:val="24"/>
          <w:szCs w:val="24"/>
        </w:rPr>
        <w:t>文学</w:t>
      </w:r>
      <w:r w:rsidR="003C1C4D" w:rsidRPr="00BD6F42">
        <w:rPr>
          <w:rFonts w:hint="eastAsia"/>
          <w:sz w:val="24"/>
          <w:szCs w:val="24"/>
        </w:rPr>
        <w:t>专业基础知识理解及运用能力。</w:t>
      </w:r>
      <w:r w:rsidRPr="00BD6F42">
        <w:rPr>
          <w:rFonts w:hint="eastAsia"/>
          <w:sz w:val="24"/>
          <w:szCs w:val="24"/>
        </w:rPr>
        <w:t>评价标准为高等学校英语专业本科毕业生</w:t>
      </w:r>
      <w:r w:rsidR="00FE53D4" w:rsidRPr="00BD6F42">
        <w:rPr>
          <w:rFonts w:hint="eastAsia"/>
          <w:sz w:val="24"/>
          <w:szCs w:val="24"/>
        </w:rPr>
        <w:t>所能达到的及格或及格以上水平，以保证被录取者具有一定的</w:t>
      </w:r>
      <w:r w:rsidR="00C63E4B" w:rsidRPr="00BD6F42">
        <w:rPr>
          <w:rFonts w:hint="eastAsia"/>
          <w:sz w:val="24"/>
          <w:szCs w:val="24"/>
        </w:rPr>
        <w:t>相关知识基础、基本素质和综合能力</w:t>
      </w:r>
      <w:r w:rsidR="00FE53D4" w:rsidRPr="00BD6F42">
        <w:rPr>
          <w:rFonts w:hint="eastAsia"/>
          <w:sz w:val="24"/>
          <w:szCs w:val="24"/>
        </w:rPr>
        <w:t>，能够在被录取后顺利开展学习与科研工作。</w:t>
      </w:r>
    </w:p>
    <w:p w:rsidR="007F7AE9" w:rsidRPr="00BD6F42" w:rsidRDefault="007F7AE9" w:rsidP="00BD6F42">
      <w:pPr>
        <w:spacing w:line="360" w:lineRule="auto"/>
        <w:ind w:firstLine="420"/>
        <w:rPr>
          <w:sz w:val="24"/>
          <w:szCs w:val="24"/>
        </w:rPr>
      </w:pPr>
    </w:p>
    <w:p w:rsidR="00967434" w:rsidRDefault="00CA2C9E" w:rsidP="00C63E4B">
      <w:pPr>
        <w:pStyle w:val="a5"/>
        <w:numPr>
          <w:ilvl w:val="0"/>
          <w:numId w:val="1"/>
        </w:numPr>
        <w:ind w:firstLineChars="0"/>
        <w:rPr>
          <w:rFonts w:ascii="黑体" w:eastAsia="黑体"/>
          <w:b/>
          <w:sz w:val="28"/>
          <w:szCs w:val="28"/>
        </w:rPr>
      </w:pPr>
      <w:r w:rsidRPr="00CA2C9E">
        <w:rPr>
          <w:rFonts w:ascii="黑体" w:eastAsia="黑体" w:hint="eastAsia"/>
          <w:b/>
          <w:sz w:val="28"/>
          <w:szCs w:val="28"/>
        </w:rPr>
        <w:t>考试范围</w:t>
      </w:r>
      <w:r w:rsidR="009C1AEC">
        <w:rPr>
          <w:rFonts w:ascii="黑体" w:eastAsia="黑体" w:hint="eastAsia"/>
          <w:b/>
          <w:sz w:val="28"/>
          <w:szCs w:val="28"/>
        </w:rPr>
        <w:t>及考试形式</w:t>
      </w:r>
    </w:p>
    <w:p w:rsidR="00CA2C9E" w:rsidRPr="00BD6F42" w:rsidRDefault="00CA2C9E" w:rsidP="00BD6F42">
      <w:pPr>
        <w:spacing w:line="360" w:lineRule="auto"/>
        <w:ind w:firstLine="420"/>
        <w:rPr>
          <w:rFonts w:ascii="Times New Roman" w:eastAsia="宋体" w:hAnsi="Times New Roman" w:cs="Times New Roman"/>
          <w:sz w:val="24"/>
          <w:szCs w:val="24"/>
        </w:rPr>
      </w:pPr>
      <w:proofErr w:type="gramStart"/>
      <w:r w:rsidRPr="00BD6F42">
        <w:rPr>
          <w:rFonts w:ascii="Times New Roman" w:eastAsia="宋体" w:hAnsi="Times New Roman" w:cs="Times New Roman" w:hint="eastAsia"/>
          <w:sz w:val="24"/>
          <w:szCs w:val="24"/>
        </w:rPr>
        <w:t>本考试</w:t>
      </w:r>
      <w:proofErr w:type="gramEnd"/>
      <w:r w:rsidRPr="00BD6F42">
        <w:rPr>
          <w:rFonts w:ascii="Times New Roman" w:eastAsia="宋体" w:hAnsi="Times New Roman" w:cs="Times New Roman" w:hint="eastAsia"/>
          <w:sz w:val="24"/>
          <w:szCs w:val="24"/>
        </w:rPr>
        <w:t>的范围包括英语专业技能和英语专业知识两部分。英语专业技能</w:t>
      </w:r>
      <w:r w:rsidR="00D86899" w:rsidRPr="00BD6F42">
        <w:rPr>
          <w:rFonts w:ascii="Times New Roman" w:eastAsia="宋体" w:hAnsi="Times New Roman" w:cs="Times New Roman" w:hint="eastAsia"/>
          <w:sz w:val="24"/>
          <w:szCs w:val="24"/>
        </w:rPr>
        <w:t>包括各种英语技能的综合训练，如</w:t>
      </w:r>
      <w:r w:rsidR="00C66A20" w:rsidRPr="00BD6F42">
        <w:rPr>
          <w:rFonts w:ascii="Times New Roman" w:eastAsia="宋体" w:hAnsi="Times New Roman" w:cs="Times New Roman" w:hint="eastAsia"/>
          <w:sz w:val="24"/>
          <w:szCs w:val="24"/>
        </w:rPr>
        <w:t>综合英语</w:t>
      </w:r>
      <w:r w:rsidR="00D86899" w:rsidRPr="00BD6F42">
        <w:rPr>
          <w:rFonts w:ascii="Times New Roman" w:eastAsia="宋体" w:hAnsi="Times New Roman" w:cs="Times New Roman" w:hint="eastAsia"/>
          <w:sz w:val="24"/>
          <w:szCs w:val="24"/>
        </w:rPr>
        <w:t>、</w:t>
      </w:r>
      <w:r w:rsidR="00C66A20" w:rsidRPr="00BD6F42">
        <w:rPr>
          <w:rFonts w:ascii="Times New Roman" w:eastAsia="宋体" w:hAnsi="Times New Roman" w:cs="Times New Roman" w:hint="eastAsia"/>
          <w:sz w:val="24"/>
          <w:szCs w:val="24"/>
        </w:rPr>
        <w:t>高级阅读</w:t>
      </w:r>
      <w:r w:rsidR="00D86899" w:rsidRPr="00BD6F42">
        <w:rPr>
          <w:rFonts w:ascii="Times New Roman" w:eastAsia="宋体" w:hAnsi="Times New Roman" w:cs="Times New Roman" w:hint="eastAsia"/>
          <w:sz w:val="24"/>
          <w:szCs w:val="24"/>
        </w:rPr>
        <w:t>等；英语专业知识指英语语言</w:t>
      </w:r>
      <w:r w:rsidR="00181F67">
        <w:rPr>
          <w:rFonts w:ascii="Times New Roman" w:eastAsia="宋体" w:hAnsi="Times New Roman" w:cs="Times New Roman" w:hint="eastAsia"/>
          <w:sz w:val="24"/>
          <w:szCs w:val="24"/>
        </w:rPr>
        <w:t>文</w:t>
      </w:r>
      <w:r w:rsidR="00D86899" w:rsidRPr="00BD6F42">
        <w:rPr>
          <w:rFonts w:ascii="Times New Roman" w:eastAsia="宋体" w:hAnsi="Times New Roman" w:cs="Times New Roman" w:hint="eastAsia"/>
          <w:sz w:val="24"/>
          <w:szCs w:val="24"/>
        </w:rPr>
        <w:t>学</w:t>
      </w:r>
      <w:r w:rsidR="00C038C6" w:rsidRPr="00BD6F42">
        <w:rPr>
          <w:rFonts w:ascii="Times New Roman" w:eastAsia="宋体" w:hAnsi="Times New Roman" w:cs="Times New Roman" w:hint="eastAsia"/>
          <w:sz w:val="24"/>
          <w:szCs w:val="24"/>
        </w:rPr>
        <w:t>基础</w:t>
      </w:r>
      <w:r w:rsidR="00D86899" w:rsidRPr="00BD6F42">
        <w:rPr>
          <w:rFonts w:ascii="Times New Roman" w:eastAsia="宋体" w:hAnsi="Times New Roman" w:cs="Times New Roman" w:hint="eastAsia"/>
          <w:sz w:val="24"/>
          <w:szCs w:val="24"/>
        </w:rPr>
        <w:t>知识，包括英语语言学、</w:t>
      </w:r>
      <w:r w:rsidR="00181F67">
        <w:rPr>
          <w:rFonts w:ascii="Times New Roman" w:eastAsia="宋体" w:hAnsi="Times New Roman" w:cs="Times New Roman" w:hint="eastAsia"/>
          <w:sz w:val="24"/>
          <w:szCs w:val="24"/>
        </w:rPr>
        <w:t>英语文学和英语文化</w:t>
      </w:r>
      <w:r w:rsidR="000C1414" w:rsidRPr="00BD6F42">
        <w:rPr>
          <w:rFonts w:ascii="Times New Roman" w:eastAsia="宋体" w:hAnsi="Times New Roman" w:cs="Times New Roman" w:hint="eastAsia"/>
          <w:sz w:val="24"/>
          <w:szCs w:val="24"/>
        </w:rPr>
        <w:t>的基础概念及简单应用</w:t>
      </w:r>
      <w:r w:rsidR="00D86899" w:rsidRPr="00BD6F42">
        <w:rPr>
          <w:rFonts w:ascii="Times New Roman" w:eastAsia="宋体" w:hAnsi="Times New Roman" w:cs="Times New Roman" w:hint="eastAsia"/>
          <w:sz w:val="24"/>
          <w:szCs w:val="24"/>
        </w:rPr>
        <w:t>等。</w:t>
      </w:r>
    </w:p>
    <w:p w:rsidR="00BD6F42" w:rsidRPr="00463716" w:rsidRDefault="009C1AEC" w:rsidP="00BD6F42">
      <w:pPr>
        <w:spacing w:line="360" w:lineRule="auto"/>
        <w:ind w:firstLine="420"/>
        <w:rPr>
          <w:sz w:val="24"/>
          <w:szCs w:val="24"/>
        </w:rPr>
      </w:pPr>
      <w:r w:rsidRPr="00463716">
        <w:rPr>
          <w:rFonts w:hint="eastAsia"/>
          <w:sz w:val="24"/>
          <w:szCs w:val="24"/>
        </w:rPr>
        <w:t>考试形式为笔试，满分为</w:t>
      </w:r>
      <w:r w:rsidRPr="00463716">
        <w:rPr>
          <w:rFonts w:hint="eastAsia"/>
          <w:sz w:val="24"/>
          <w:szCs w:val="24"/>
        </w:rPr>
        <w:t>150</w:t>
      </w:r>
      <w:r w:rsidRPr="00463716">
        <w:rPr>
          <w:rFonts w:hint="eastAsia"/>
          <w:sz w:val="24"/>
          <w:szCs w:val="24"/>
        </w:rPr>
        <w:t>分。</w:t>
      </w:r>
      <w:r w:rsidR="00BD6F42" w:rsidRPr="00463716">
        <w:rPr>
          <w:rFonts w:hint="eastAsia"/>
          <w:sz w:val="24"/>
          <w:szCs w:val="24"/>
        </w:rPr>
        <w:t>答题方式为闭卷、笔试。</w:t>
      </w:r>
    </w:p>
    <w:p w:rsidR="009C1AEC" w:rsidRDefault="009C1AEC" w:rsidP="00BD6F42">
      <w:pPr>
        <w:spacing w:line="360" w:lineRule="auto"/>
        <w:ind w:firstLine="420"/>
        <w:rPr>
          <w:sz w:val="24"/>
          <w:szCs w:val="24"/>
        </w:rPr>
      </w:pPr>
      <w:r w:rsidRPr="00463716">
        <w:rPr>
          <w:rFonts w:hint="eastAsia"/>
          <w:sz w:val="24"/>
          <w:szCs w:val="24"/>
        </w:rPr>
        <w:t>试卷包括试题册和答题纸。考生应按卷面要求将答案写在答题纸上。</w:t>
      </w:r>
    </w:p>
    <w:p w:rsidR="007F7AE9" w:rsidRPr="00463716" w:rsidRDefault="007F7AE9" w:rsidP="00BD6F42">
      <w:pPr>
        <w:spacing w:line="360" w:lineRule="auto"/>
        <w:ind w:firstLine="420"/>
        <w:rPr>
          <w:sz w:val="24"/>
          <w:szCs w:val="24"/>
        </w:rPr>
      </w:pPr>
    </w:p>
    <w:p w:rsidR="00967434" w:rsidRDefault="00FF332F" w:rsidP="00FF332F">
      <w:pPr>
        <w:pStyle w:val="a5"/>
        <w:numPr>
          <w:ilvl w:val="0"/>
          <w:numId w:val="1"/>
        </w:numPr>
        <w:ind w:firstLineChars="0"/>
        <w:rPr>
          <w:rFonts w:ascii="黑体" w:eastAsia="黑体"/>
          <w:b/>
          <w:sz w:val="28"/>
          <w:szCs w:val="28"/>
        </w:rPr>
      </w:pPr>
      <w:r w:rsidRPr="00FF332F">
        <w:rPr>
          <w:rFonts w:ascii="黑体" w:eastAsia="黑体" w:hint="eastAsia"/>
          <w:b/>
          <w:sz w:val="28"/>
          <w:szCs w:val="28"/>
        </w:rPr>
        <w:t>考试内容</w:t>
      </w:r>
      <w:r w:rsidR="00EE2268">
        <w:rPr>
          <w:rFonts w:ascii="黑体" w:eastAsia="黑体" w:hint="eastAsia"/>
          <w:b/>
          <w:sz w:val="28"/>
          <w:szCs w:val="28"/>
        </w:rPr>
        <w:t>与基本要求</w:t>
      </w:r>
    </w:p>
    <w:p w:rsidR="00E53088" w:rsidRPr="00463716" w:rsidRDefault="00E53088" w:rsidP="00BD6F42">
      <w:pPr>
        <w:spacing w:line="360" w:lineRule="auto"/>
        <w:ind w:firstLine="420"/>
        <w:rPr>
          <w:sz w:val="24"/>
          <w:szCs w:val="24"/>
        </w:rPr>
      </w:pPr>
      <w:proofErr w:type="gramStart"/>
      <w:r w:rsidRPr="00463716">
        <w:rPr>
          <w:rFonts w:hint="eastAsia"/>
          <w:sz w:val="24"/>
          <w:szCs w:val="24"/>
        </w:rPr>
        <w:t>本考试</w:t>
      </w:r>
      <w:proofErr w:type="gramEnd"/>
      <w:r w:rsidRPr="00463716">
        <w:rPr>
          <w:rFonts w:hint="eastAsia"/>
          <w:sz w:val="24"/>
          <w:szCs w:val="24"/>
        </w:rPr>
        <w:t>主要包括三个部分：词汇语法、阅读理解和专业基础知识。</w:t>
      </w:r>
    </w:p>
    <w:p w:rsidR="00396586" w:rsidRPr="00D5474A" w:rsidRDefault="00E53088" w:rsidP="00396586">
      <w:pPr>
        <w:pStyle w:val="a5"/>
        <w:numPr>
          <w:ilvl w:val="0"/>
          <w:numId w:val="2"/>
        </w:numPr>
        <w:ind w:firstLineChars="0"/>
        <w:rPr>
          <w:b/>
          <w:sz w:val="28"/>
          <w:szCs w:val="28"/>
        </w:rPr>
      </w:pPr>
      <w:r w:rsidRPr="00D5474A">
        <w:rPr>
          <w:rFonts w:hint="eastAsia"/>
          <w:b/>
          <w:sz w:val="28"/>
          <w:szCs w:val="28"/>
        </w:rPr>
        <w:t>词汇语法</w:t>
      </w:r>
      <w:r w:rsidR="00396586" w:rsidRPr="00D5474A">
        <w:rPr>
          <w:rFonts w:hint="eastAsia"/>
          <w:b/>
          <w:sz w:val="28"/>
          <w:szCs w:val="28"/>
        </w:rPr>
        <w:t xml:space="preserve">(Part 1: Vocabulary and Grammar) </w:t>
      </w:r>
    </w:p>
    <w:p w:rsidR="00BB39C7" w:rsidRPr="00463716" w:rsidRDefault="00BB39C7" w:rsidP="00463716">
      <w:pPr>
        <w:spacing w:line="360" w:lineRule="auto"/>
        <w:ind w:firstLineChars="425" w:firstLine="1020"/>
        <w:rPr>
          <w:sz w:val="24"/>
          <w:szCs w:val="24"/>
        </w:rPr>
      </w:pPr>
      <w:r w:rsidRPr="00463716">
        <w:rPr>
          <w:rFonts w:hint="eastAsia"/>
          <w:sz w:val="24"/>
          <w:szCs w:val="24"/>
        </w:rPr>
        <w:t>该部分的测试要求为：</w:t>
      </w:r>
    </w:p>
    <w:p w:rsidR="00BB39C7" w:rsidRPr="00BD6F42" w:rsidRDefault="00063631" w:rsidP="00BB39C7">
      <w:pPr>
        <w:pStyle w:val="a5"/>
        <w:numPr>
          <w:ilvl w:val="0"/>
          <w:numId w:val="6"/>
        </w:numPr>
        <w:ind w:firstLineChars="0"/>
        <w:rPr>
          <w:sz w:val="24"/>
          <w:szCs w:val="24"/>
        </w:rPr>
      </w:pPr>
      <w:r w:rsidRPr="00BD6F42">
        <w:rPr>
          <w:rFonts w:hint="eastAsia"/>
          <w:sz w:val="24"/>
          <w:szCs w:val="24"/>
        </w:rPr>
        <w:t>考生应具备认知英语词汇</w:t>
      </w:r>
      <w:r w:rsidRPr="00BD6F42">
        <w:rPr>
          <w:rFonts w:hint="eastAsia"/>
          <w:sz w:val="24"/>
          <w:szCs w:val="24"/>
        </w:rPr>
        <w:t>10000</w:t>
      </w:r>
      <w:r w:rsidRPr="00BD6F42">
        <w:rPr>
          <w:rFonts w:hint="eastAsia"/>
          <w:sz w:val="24"/>
          <w:szCs w:val="24"/>
        </w:rPr>
        <w:t>个左右，能根据上下文的提示正确理解词汇含义，且能正确而熟练使用其中</w:t>
      </w:r>
      <w:r w:rsidRPr="00BD6F42">
        <w:rPr>
          <w:rFonts w:hint="eastAsia"/>
          <w:sz w:val="24"/>
          <w:szCs w:val="24"/>
        </w:rPr>
        <w:t>5000</w:t>
      </w:r>
      <w:r w:rsidRPr="00BD6F42">
        <w:rPr>
          <w:rFonts w:hint="eastAsia"/>
          <w:sz w:val="24"/>
          <w:szCs w:val="24"/>
        </w:rPr>
        <w:t>个左右及其常见的搭配。</w:t>
      </w:r>
    </w:p>
    <w:p w:rsidR="00936078" w:rsidRDefault="00936078" w:rsidP="00936078">
      <w:pPr>
        <w:pStyle w:val="a5"/>
        <w:numPr>
          <w:ilvl w:val="0"/>
          <w:numId w:val="6"/>
        </w:numPr>
        <w:ind w:firstLineChars="0"/>
        <w:rPr>
          <w:sz w:val="28"/>
          <w:szCs w:val="28"/>
        </w:rPr>
      </w:pPr>
      <w:r w:rsidRPr="00BD6F42">
        <w:rPr>
          <w:rFonts w:hint="eastAsia"/>
          <w:sz w:val="24"/>
          <w:szCs w:val="24"/>
        </w:rPr>
        <w:t>熟练掌握主谓一致关系、表语从句、宾语从句、定语从句和状语从句等句型、直接引语和间接引语的用法、动词不定式和分词的用法、</w:t>
      </w:r>
      <w:r w:rsidRPr="00BD6F42">
        <w:rPr>
          <w:rFonts w:hint="eastAsia"/>
          <w:sz w:val="24"/>
          <w:szCs w:val="24"/>
        </w:rPr>
        <w:lastRenderedPageBreak/>
        <w:t>各种时态、主动语态、被动语态</w:t>
      </w:r>
      <w:r w:rsidR="00956ABC">
        <w:rPr>
          <w:rFonts w:hint="eastAsia"/>
          <w:sz w:val="24"/>
          <w:szCs w:val="24"/>
        </w:rPr>
        <w:t>、虚拟语气</w:t>
      </w:r>
      <w:r w:rsidRPr="00BD6F42">
        <w:rPr>
          <w:rFonts w:hint="eastAsia"/>
          <w:sz w:val="24"/>
          <w:szCs w:val="24"/>
        </w:rPr>
        <w:t>和构词法等</w:t>
      </w:r>
      <w:r>
        <w:rPr>
          <w:rFonts w:hint="eastAsia"/>
          <w:sz w:val="28"/>
          <w:szCs w:val="28"/>
        </w:rPr>
        <w:t>。</w:t>
      </w:r>
    </w:p>
    <w:p w:rsidR="00936078" w:rsidRPr="00BD6F42" w:rsidRDefault="00936078" w:rsidP="00936078">
      <w:pPr>
        <w:pStyle w:val="a5"/>
        <w:numPr>
          <w:ilvl w:val="0"/>
          <w:numId w:val="6"/>
        </w:numPr>
        <w:ind w:firstLineChars="0"/>
        <w:rPr>
          <w:sz w:val="24"/>
          <w:szCs w:val="24"/>
        </w:rPr>
      </w:pPr>
      <w:r w:rsidRPr="00BD6F42">
        <w:rPr>
          <w:rFonts w:hint="eastAsia"/>
          <w:sz w:val="24"/>
          <w:szCs w:val="24"/>
        </w:rPr>
        <w:t>熟练掌握句子之间和段落之间的衔接手段如照应、省略和替代等。能够熟练使用各种衔接手段，连贯</w:t>
      </w:r>
      <w:r w:rsidR="00956ABC">
        <w:rPr>
          <w:rFonts w:hint="eastAsia"/>
          <w:sz w:val="24"/>
          <w:szCs w:val="24"/>
        </w:rPr>
        <w:t>、清晰、合乎逻辑</w:t>
      </w:r>
      <w:r w:rsidRPr="00BD6F42">
        <w:rPr>
          <w:rFonts w:hint="eastAsia"/>
          <w:sz w:val="24"/>
          <w:szCs w:val="24"/>
        </w:rPr>
        <w:t>地表达思想。</w:t>
      </w:r>
    </w:p>
    <w:p w:rsidR="00463716" w:rsidRDefault="00463716" w:rsidP="00936078">
      <w:pPr>
        <w:ind w:left="1042"/>
        <w:rPr>
          <w:sz w:val="24"/>
          <w:szCs w:val="24"/>
        </w:rPr>
      </w:pPr>
    </w:p>
    <w:p w:rsidR="00936078" w:rsidRDefault="00936078" w:rsidP="00936078">
      <w:pPr>
        <w:ind w:left="1042"/>
        <w:rPr>
          <w:rFonts w:asciiTheme="minorEastAsia" w:hAnsiTheme="minorEastAsia"/>
          <w:sz w:val="24"/>
          <w:szCs w:val="24"/>
        </w:rPr>
      </w:pPr>
      <w:r w:rsidRPr="00463716">
        <w:rPr>
          <w:rFonts w:asciiTheme="minorEastAsia" w:hAnsiTheme="minorEastAsia" w:hint="eastAsia"/>
          <w:sz w:val="24"/>
          <w:szCs w:val="24"/>
        </w:rPr>
        <w:t>该部分采用多种测试形式，如选词填空、完型填空、连线、单项或多项选择题</w:t>
      </w:r>
      <w:r w:rsidR="006E48B3" w:rsidRPr="00463716">
        <w:rPr>
          <w:rFonts w:asciiTheme="minorEastAsia" w:hAnsiTheme="minorEastAsia" w:hint="eastAsia"/>
          <w:sz w:val="24"/>
          <w:szCs w:val="24"/>
        </w:rPr>
        <w:t>、</w:t>
      </w:r>
      <w:r w:rsidR="00FD508B" w:rsidRPr="00463716">
        <w:rPr>
          <w:rFonts w:asciiTheme="minorEastAsia" w:hAnsiTheme="minorEastAsia" w:hint="eastAsia"/>
          <w:sz w:val="24"/>
          <w:szCs w:val="24"/>
        </w:rPr>
        <w:t>改错题</w:t>
      </w:r>
      <w:r w:rsidR="001262DF">
        <w:rPr>
          <w:rFonts w:asciiTheme="minorEastAsia" w:hAnsiTheme="minorEastAsia" w:hint="eastAsia"/>
          <w:sz w:val="24"/>
          <w:szCs w:val="24"/>
        </w:rPr>
        <w:t>、</w:t>
      </w:r>
      <w:r w:rsidR="006E48B3" w:rsidRPr="00463716">
        <w:rPr>
          <w:rFonts w:asciiTheme="minorEastAsia" w:hAnsiTheme="minorEastAsia" w:hint="eastAsia"/>
          <w:sz w:val="24"/>
          <w:szCs w:val="24"/>
        </w:rPr>
        <w:t>简答题</w:t>
      </w:r>
      <w:r w:rsidRPr="00463716">
        <w:rPr>
          <w:rFonts w:asciiTheme="minorEastAsia" w:hAnsiTheme="minorEastAsia" w:hint="eastAsia"/>
          <w:sz w:val="24"/>
          <w:szCs w:val="24"/>
        </w:rPr>
        <w:t>等</w:t>
      </w:r>
      <w:r w:rsidR="006F2187" w:rsidRPr="00463716">
        <w:rPr>
          <w:rFonts w:asciiTheme="minorEastAsia" w:hAnsiTheme="minorEastAsia" w:hint="eastAsia"/>
          <w:sz w:val="24"/>
          <w:szCs w:val="24"/>
        </w:rPr>
        <w:t>备选题型</w:t>
      </w:r>
      <w:r w:rsidR="00FD508B" w:rsidRPr="00463716">
        <w:rPr>
          <w:rFonts w:asciiTheme="minorEastAsia" w:hAnsiTheme="minorEastAsia" w:hint="eastAsia"/>
          <w:sz w:val="24"/>
          <w:szCs w:val="24"/>
        </w:rPr>
        <w:t>，每</w:t>
      </w:r>
      <w:r w:rsidR="006F2187" w:rsidRPr="00463716">
        <w:rPr>
          <w:rFonts w:asciiTheme="minorEastAsia" w:hAnsiTheme="minorEastAsia" w:hint="eastAsia"/>
          <w:sz w:val="24"/>
          <w:szCs w:val="24"/>
        </w:rPr>
        <w:t>次考试从中</w:t>
      </w:r>
      <w:r w:rsidR="00FD508B" w:rsidRPr="00463716">
        <w:rPr>
          <w:rFonts w:asciiTheme="minorEastAsia" w:hAnsiTheme="minorEastAsia" w:hint="eastAsia"/>
          <w:sz w:val="24"/>
          <w:szCs w:val="24"/>
        </w:rPr>
        <w:t>选择至少三种题型进行测试</w:t>
      </w:r>
      <w:r w:rsidRPr="00463716">
        <w:rPr>
          <w:rFonts w:asciiTheme="minorEastAsia" w:hAnsiTheme="minorEastAsia" w:hint="eastAsia"/>
          <w:sz w:val="24"/>
          <w:szCs w:val="24"/>
        </w:rPr>
        <w:t>。</w:t>
      </w:r>
      <w:r w:rsidR="00F30AAB">
        <w:rPr>
          <w:rFonts w:asciiTheme="minorEastAsia" w:hAnsiTheme="minorEastAsia" w:hint="eastAsia"/>
          <w:sz w:val="24"/>
          <w:szCs w:val="24"/>
        </w:rPr>
        <w:t>本部分</w:t>
      </w:r>
      <w:r w:rsidRPr="00463716">
        <w:rPr>
          <w:rFonts w:asciiTheme="minorEastAsia" w:hAnsiTheme="minorEastAsia" w:hint="eastAsia"/>
          <w:sz w:val="24"/>
          <w:szCs w:val="24"/>
        </w:rPr>
        <w:t>共50分。</w:t>
      </w:r>
    </w:p>
    <w:p w:rsidR="00463716" w:rsidRPr="00463716" w:rsidRDefault="00463716" w:rsidP="00936078">
      <w:pPr>
        <w:ind w:left="1042"/>
        <w:rPr>
          <w:rFonts w:asciiTheme="minorEastAsia" w:hAnsiTheme="minorEastAsia"/>
          <w:sz w:val="24"/>
          <w:szCs w:val="24"/>
        </w:rPr>
      </w:pPr>
    </w:p>
    <w:p w:rsidR="00396586" w:rsidRPr="00D5474A" w:rsidRDefault="00396586" w:rsidP="00396586">
      <w:pPr>
        <w:pStyle w:val="a5"/>
        <w:numPr>
          <w:ilvl w:val="0"/>
          <w:numId w:val="2"/>
        </w:numPr>
        <w:ind w:firstLineChars="0"/>
        <w:rPr>
          <w:b/>
          <w:sz w:val="28"/>
          <w:szCs w:val="28"/>
        </w:rPr>
      </w:pPr>
      <w:r w:rsidRPr="00D5474A">
        <w:rPr>
          <w:rFonts w:hint="eastAsia"/>
          <w:b/>
          <w:sz w:val="28"/>
          <w:szCs w:val="28"/>
        </w:rPr>
        <w:t>阅读理解</w:t>
      </w:r>
      <w:r w:rsidRPr="00D5474A">
        <w:rPr>
          <w:rFonts w:hint="eastAsia"/>
          <w:b/>
          <w:sz w:val="28"/>
          <w:szCs w:val="28"/>
        </w:rPr>
        <w:t xml:space="preserve">(Part 2: </w:t>
      </w:r>
      <w:r w:rsidR="007630B6">
        <w:rPr>
          <w:rFonts w:hint="eastAsia"/>
          <w:b/>
          <w:sz w:val="28"/>
          <w:szCs w:val="28"/>
        </w:rPr>
        <w:t>Read</w:t>
      </w:r>
      <w:r w:rsidRPr="00D5474A">
        <w:rPr>
          <w:rFonts w:hint="eastAsia"/>
          <w:b/>
          <w:sz w:val="28"/>
          <w:szCs w:val="28"/>
        </w:rPr>
        <w:t xml:space="preserve">ing Comprehension) </w:t>
      </w:r>
    </w:p>
    <w:p w:rsidR="003B0FF4" w:rsidRDefault="003B0FF4" w:rsidP="003B0FF4">
      <w:pPr>
        <w:pStyle w:val="a5"/>
        <w:ind w:left="1042" w:firstLineChars="0" w:firstLine="0"/>
        <w:rPr>
          <w:sz w:val="24"/>
          <w:szCs w:val="24"/>
        </w:rPr>
      </w:pPr>
      <w:r w:rsidRPr="00BD6F42">
        <w:rPr>
          <w:rFonts w:hint="eastAsia"/>
          <w:sz w:val="24"/>
          <w:szCs w:val="24"/>
        </w:rPr>
        <w:t>该部分的测试要求为：</w:t>
      </w:r>
    </w:p>
    <w:p w:rsidR="00463716" w:rsidRPr="00BD6F42" w:rsidRDefault="00463716" w:rsidP="003B0FF4">
      <w:pPr>
        <w:pStyle w:val="a5"/>
        <w:ind w:left="1042" w:firstLineChars="0" w:firstLine="0"/>
        <w:rPr>
          <w:sz w:val="24"/>
          <w:szCs w:val="24"/>
        </w:rPr>
      </w:pPr>
    </w:p>
    <w:p w:rsidR="003B0FF4" w:rsidRPr="00BD6F42" w:rsidRDefault="00443506" w:rsidP="003B0FF4">
      <w:pPr>
        <w:pStyle w:val="a5"/>
        <w:numPr>
          <w:ilvl w:val="0"/>
          <w:numId w:val="4"/>
        </w:numPr>
        <w:ind w:firstLineChars="0"/>
        <w:rPr>
          <w:sz w:val="24"/>
          <w:szCs w:val="24"/>
        </w:rPr>
      </w:pPr>
      <w:r w:rsidRPr="00443506">
        <w:rPr>
          <w:rFonts w:hint="eastAsia"/>
          <w:sz w:val="24"/>
          <w:szCs w:val="24"/>
        </w:rPr>
        <w:t>能读懂如《华盛顿邮报》、《洛杉矶时报》、《华尔街日报》之类的英美报刊上的社论</w:t>
      </w:r>
      <w:r w:rsidR="003B0FF4" w:rsidRPr="00BD6F42">
        <w:rPr>
          <w:rFonts w:hint="eastAsia"/>
          <w:sz w:val="24"/>
          <w:szCs w:val="24"/>
        </w:rPr>
        <w:t>、政治和书评，既能理解其主旨和大意，又能分辨出其中的事实和细节</w:t>
      </w:r>
      <w:r>
        <w:rPr>
          <w:rFonts w:hint="eastAsia"/>
          <w:sz w:val="24"/>
          <w:szCs w:val="24"/>
        </w:rPr>
        <w:t>,</w:t>
      </w:r>
      <w:r w:rsidRPr="00443506">
        <w:rPr>
          <w:rFonts w:hint="eastAsia"/>
        </w:rPr>
        <w:t xml:space="preserve"> </w:t>
      </w:r>
      <w:proofErr w:type="gramStart"/>
      <w:r>
        <w:rPr>
          <w:rFonts w:hint="eastAsia"/>
          <w:sz w:val="24"/>
          <w:szCs w:val="24"/>
        </w:rPr>
        <w:t>着重会</w:t>
      </w:r>
      <w:proofErr w:type="gramEnd"/>
      <w:r>
        <w:rPr>
          <w:rFonts w:hint="eastAsia"/>
          <w:sz w:val="24"/>
          <w:szCs w:val="24"/>
        </w:rPr>
        <w:t>考察报刊中多层次语义的表达</w:t>
      </w:r>
      <w:r w:rsidR="003B0FF4" w:rsidRPr="00BD6F42">
        <w:rPr>
          <w:rFonts w:hint="eastAsia"/>
          <w:sz w:val="24"/>
          <w:szCs w:val="24"/>
        </w:rPr>
        <w:t>；</w:t>
      </w:r>
    </w:p>
    <w:p w:rsidR="003B0FF4" w:rsidRPr="00BD6F42" w:rsidRDefault="003B0FF4" w:rsidP="003B0FF4">
      <w:pPr>
        <w:pStyle w:val="a5"/>
        <w:numPr>
          <w:ilvl w:val="0"/>
          <w:numId w:val="4"/>
        </w:numPr>
        <w:ind w:firstLineChars="0"/>
        <w:rPr>
          <w:sz w:val="24"/>
          <w:szCs w:val="24"/>
        </w:rPr>
      </w:pPr>
      <w:r w:rsidRPr="00BD6F42">
        <w:rPr>
          <w:rFonts w:hint="eastAsia"/>
          <w:sz w:val="24"/>
          <w:szCs w:val="24"/>
        </w:rPr>
        <w:t>能读懂一般历史传记及文学作品。既能理解其字面意义又能理解其隐含意义</w:t>
      </w:r>
      <w:r w:rsidR="00443506">
        <w:rPr>
          <w:rFonts w:hint="eastAsia"/>
          <w:sz w:val="24"/>
          <w:szCs w:val="24"/>
        </w:rPr>
        <w:t>,</w:t>
      </w:r>
      <w:r w:rsidR="00443506" w:rsidRPr="00443506">
        <w:rPr>
          <w:rFonts w:hint="eastAsia"/>
        </w:rPr>
        <w:t xml:space="preserve"> </w:t>
      </w:r>
      <w:r w:rsidR="00443506" w:rsidRPr="00443506">
        <w:rPr>
          <w:rFonts w:hint="eastAsia"/>
          <w:sz w:val="24"/>
          <w:szCs w:val="24"/>
        </w:rPr>
        <w:t>能欣赏文学名著，对于耳熟能详的一些文学作品，比如狄更斯、王尔德、</w:t>
      </w:r>
      <w:r w:rsidR="00443506" w:rsidRPr="00443506">
        <w:rPr>
          <w:rFonts w:hint="eastAsia"/>
          <w:sz w:val="24"/>
          <w:szCs w:val="24"/>
        </w:rPr>
        <w:t>W.H</w:t>
      </w:r>
      <w:r w:rsidR="00443506" w:rsidRPr="00443506">
        <w:rPr>
          <w:rFonts w:hint="eastAsia"/>
          <w:sz w:val="24"/>
          <w:szCs w:val="24"/>
        </w:rPr>
        <w:t>奥登、海明威等作家，能够分析其作品的风格和语言的特色</w:t>
      </w:r>
      <w:r w:rsidRPr="00BD6F42">
        <w:rPr>
          <w:rFonts w:hint="eastAsia"/>
          <w:sz w:val="24"/>
          <w:szCs w:val="24"/>
        </w:rPr>
        <w:t>；</w:t>
      </w:r>
    </w:p>
    <w:p w:rsidR="003B0FF4" w:rsidRPr="00BD6F42" w:rsidRDefault="003B0FF4" w:rsidP="003B0FF4">
      <w:pPr>
        <w:pStyle w:val="a5"/>
        <w:numPr>
          <w:ilvl w:val="0"/>
          <w:numId w:val="4"/>
        </w:numPr>
        <w:ind w:firstLineChars="0"/>
        <w:rPr>
          <w:sz w:val="24"/>
          <w:szCs w:val="24"/>
        </w:rPr>
      </w:pPr>
      <w:r w:rsidRPr="00BD6F42">
        <w:rPr>
          <w:rFonts w:hint="eastAsia"/>
          <w:sz w:val="24"/>
          <w:szCs w:val="24"/>
        </w:rPr>
        <w:t>能分析上述题材的文章的思想观点、通篇布局、语言技巧及修辞手法；</w:t>
      </w:r>
    </w:p>
    <w:p w:rsidR="003B0FF4" w:rsidRDefault="003B0FF4" w:rsidP="003B0FF4">
      <w:pPr>
        <w:pStyle w:val="a5"/>
        <w:numPr>
          <w:ilvl w:val="0"/>
          <w:numId w:val="4"/>
        </w:numPr>
        <w:ind w:firstLineChars="0"/>
        <w:rPr>
          <w:sz w:val="24"/>
          <w:szCs w:val="24"/>
        </w:rPr>
      </w:pPr>
      <w:r w:rsidRPr="00BD6F42">
        <w:rPr>
          <w:rFonts w:hint="eastAsia"/>
          <w:sz w:val="24"/>
          <w:szCs w:val="24"/>
        </w:rPr>
        <w:t>能够在阅读中调整自己的阅读速度。</w:t>
      </w:r>
      <w:r w:rsidR="00956ABC" w:rsidRPr="00956ABC">
        <w:rPr>
          <w:rFonts w:hint="eastAsia"/>
          <w:sz w:val="24"/>
          <w:szCs w:val="24"/>
        </w:rPr>
        <w:t>根据文章的信息分布，合理分配运用各种阅读或速读技能</w:t>
      </w:r>
      <w:r w:rsidR="00956ABC">
        <w:rPr>
          <w:rFonts w:hint="eastAsia"/>
          <w:sz w:val="24"/>
          <w:szCs w:val="24"/>
        </w:rPr>
        <w:t>。</w:t>
      </w:r>
      <w:r w:rsidRPr="00BD6F42">
        <w:rPr>
          <w:rFonts w:hint="eastAsia"/>
          <w:sz w:val="24"/>
          <w:szCs w:val="24"/>
        </w:rPr>
        <w:t>平均阅读速度应达到或超过</w:t>
      </w:r>
      <w:r w:rsidRPr="00BD6F42">
        <w:rPr>
          <w:rFonts w:hint="eastAsia"/>
          <w:sz w:val="24"/>
          <w:szCs w:val="24"/>
        </w:rPr>
        <w:t>150</w:t>
      </w:r>
      <w:r w:rsidRPr="00BD6F42">
        <w:rPr>
          <w:rFonts w:hint="eastAsia"/>
          <w:sz w:val="24"/>
          <w:szCs w:val="24"/>
        </w:rPr>
        <w:t>个单词</w:t>
      </w:r>
      <w:r w:rsidRPr="00BD6F42">
        <w:rPr>
          <w:rFonts w:hint="eastAsia"/>
          <w:sz w:val="24"/>
          <w:szCs w:val="24"/>
        </w:rPr>
        <w:t>/</w:t>
      </w:r>
      <w:r w:rsidRPr="00BD6F42">
        <w:rPr>
          <w:rFonts w:hint="eastAsia"/>
          <w:sz w:val="24"/>
          <w:szCs w:val="24"/>
        </w:rPr>
        <w:t>分钟。</w:t>
      </w:r>
    </w:p>
    <w:p w:rsidR="00463716" w:rsidRPr="00BD6F42" w:rsidRDefault="00463716" w:rsidP="00463716">
      <w:pPr>
        <w:pStyle w:val="a5"/>
        <w:ind w:left="1530" w:firstLineChars="0" w:firstLine="0"/>
        <w:rPr>
          <w:sz w:val="24"/>
          <w:szCs w:val="24"/>
        </w:rPr>
      </w:pPr>
    </w:p>
    <w:p w:rsidR="003B0FF4" w:rsidRDefault="005230BE" w:rsidP="003B0FF4">
      <w:pPr>
        <w:ind w:left="1110"/>
        <w:rPr>
          <w:sz w:val="24"/>
          <w:szCs w:val="24"/>
        </w:rPr>
      </w:pPr>
      <w:r w:rsidRPr="00BD6F42">
        <w:rPr>
          <w:rFonts w:hint="eastAsia"/>
          <w:sz w:val="24"/>
          <w:szCs w:val="24"/>
        </w:rPr>
        <w:t>该部分采用单项或多项选择题</w:t>
      </w:r>
      <w:r w:rsidR="006E48B3" w:rsidRPr="00BD6F42">
        <w:rPr>
          <w:rFonts w:hint="eastAsia"/>
          <w:sz w:val="24"/>
          <w:szCs w:val="24"/>
        </w:rPr>
        <w:t>、简答题，</w:t>
      </w:r>
      <w:r w:rsidRPr="00BD6F42">
        <w:rPr>
          <w:rFonts w:hint="eastAsia"/>
          <w:sz w:val="24"/>
          <w:szCs w:val="24"/>
        </w:rPr>
        <w:t>以及根据对文章</w:t>
      </w:r>
      <w:r w:rsidR="001E6C10">
        <w:rPr>
          <w:rFonts w:hint="eastAsia"/>
          <w:sz w:val="24"/>
          <w:szCs w:val="24"/>
        </w:rPr>
        <w:t>信息</w:t>
      </w:r>
      <w:r w:rsidRPr="00BD6F42">
        <w:rPr>
          <w:rFonts w:hint="eastAsia"/>
          <w:sz w:val="24"/>
          <w:szCs w:val="24"/>
        </w:rPr>
        <w:t>的理解</w:t>
      </w:r>
      <w:r w:rsidR="001E6C10">
        <w:rPr>
          <w:rFonts w:hint="eastAsia"/>
          <w:sz w:val="24"/>
          <w:szCs w:val="24"/>
        </w:rPr>
        <w:t>进行</w:t>
      </w:r>
      <w:r w:rsidRPr="00BD6F42">
        <w:rPr>
          <w:rFonts w:hint="eastAsia"/>
          <w:sz w:val="24"/>
          <w:szCs w:val="24"/>
        </w:rPr>
        <w:t>填空等题目。由数篇材料组成，每篇材料后面有若干小题。</w:t>
      </w:r>
      <w:r w:rsidR="00033F81" w:rsidRPr="00BD6F42">
        <w:rPr>
          <w:rFonts w:hint="eastAsia"/>
          <w:sz w:val="24"/>
          <w:szCs w:val="24"/>
        </w:rPr>
        <w:t>阅读材料的选材有：</w:t>
      </w:r>
    </w:p>
    <w:p w:rsidR="00463716" w:rsidRPr="00BD6F42" w:rsidRDefault="00463716" w:rsidP="003B0FF4">
      <w:pPr>
        <w:ind w:left="1110"/>
        <w:rPr>
          <w:sz w:val="24"/>
          <w:szCs w:val="24"/>
        </w:rPr>
      </w:pPr>
    </w:p>
    <w:p w:rsidR="00033F81" w:rsidRPr="00BD6F42" w:rsidRDefault="00C943DB" w:rsidP="00033F81">
      <w:pPr>
        <w:pStyle w:val="a5"/>
        <w:numPr>
          <w:ilvl w:val="0"/>
          <w:numId w:val="5"/>
        </w:numPr>
        <w:ind w:firstLineChars="0"/>
        <w:rPr>
          <w:sz w:val="24"/>
          <w:szCs w:val="24"/>
        </w:rPr>
      </w:pPr>
      <w:r w:rsidRPr="00BD6F42">
        <w:rPr>
          <w:rFonts w:hint="eastAsia"/>
          <w:sz w:val="24"/>
          <w:szCs w:val="24"/>
        </w:rPr>
        <w:t>题材广泛，包括社会、文化、科技、经济、日常知识和人物传记等；</w:t>
      </w:r>
    </w:p>
    <w:p w:rsidR="00C943DB" w:rsidRDefault="00C943DB" w:rsidP="00033F81">
      <w:pPr>
        <w:pStyle w:val="a5"/>
        <w:numPr>
          <w:ilvl w:val="0"/>
          <w:numId w:val="5"/>
        </w:numPr>
        <w:ind w:firstLineChars="0"/>
        <w:rPr>
          <w:sz w:val="24"/>
          <w:szCs w:val="24"/>
        </w:rPr>
      </w:pPr>
      <w:r w:rsidRPr="00BD6F42">
        <w:rPr>
          <w:rFonts w:hint="eastAsia"/>
          <w:sz w:val="24"/>
          <w:szCs w:val="24"/>
        </w:rPr>
        <w:t>体裁多样，包括记叙文、说明文、描写文、议论文、广告、说明书和图表等。</w:t>
      </w:r>
    </w:p>
    <w:p w:rsidR="00A81F43" w:rsidRPr="00BD6F42" w:rsidRDefault="00F30AAB" w:rsidP="00A81F43">
      <w:pPr>
        <w:pStyle w:val="a5"/>
        <w:ind w:left="1530" w:firstLineChars="0" w:firstLine="0"/>
        <w:rPr>
          <w:sz w:val="24"/>
          <w:szCs w:val="24"/>
        </w:rPr>
      </w:pPr>
      <w:r>
        <w:rPr>
          <w:rFonts w:hint="eastAsia"/>
          <w:sz w:val="24"/>
          <w:szCs w:val="24"/>
        </w:rPr>
        <w:t>本部分</w:t>
      </w:r>
      <w:r w:rsidRPr="00BD6F42">
        <w:rPr>
          <w:rFonts w:hint="eastAsia"/>
          <w:sz w:val="24"/>
          <w:szCs w:val="24"/>
        </w:rPr>
        <w:t>共</w:t>
      </w:r>
      <w:r w:rsidRPr="00BD6F42">
        <w:rPr>
          <w:rFonts w:hint="eastAsia"/>
          <w:sz w:val="24"/>
          <w:szCs w:val="24"/>
        </w:rPr>
        <w:t>50</w:t>
      </w:r>
      <w:r w:rsidRPr="00BD6F42">
        <w:rPr>
          <w:rFonts w:hint="eastAsia"/>
          <w:sz w:val="24"/>
          <w:szCs w:val="24"/>
        </w:rPr>
        <w:t>分。</w:t>
      </w:r>
    </w:p>
    <w:p w:rsidR="0091582C" w:rsidRPr="0098718A" w:rsidRDefault="006D4F7A" w:rsidP="0091582C">
      <w:pPr>
        <w:pStyle w:val="a5"/>
        <w:numPr>
          <w:ilvl w:val="0"/>
          <w:numId w:val="2"/>
        </w:numPr>
        <w:ind w:firstLineChars="0"/>
        <w:rPr>
          <w:b/>
          <w:sz w:val="28"/>
          <w:szCs w:val="28"/>
        </w:rPr>
      </w:pPr>
      <w:r w:rsidRPr="0098718A">
        <w:rPr>
          <w:rFonts w:hint="eastAsia"/>
          <w:b/>
          <w:sz w:val="28"/>
          <w:szCs w:val="28"/>
        </w:rPr>
        <w:t>专业基础知识</w:t>
      </w:r>
      <w:r w:rsidRPr="0098718A">
        <w:rPr>
          <w:rFonts w:hint="eastAsia"/>
          <w:b/>
          <w:sz w:val="28"/>
          <w:szCs w:val="28"/>
        </w:rPr>
        <w:t>(Fundamental Linguistics</w:t>
      </w:r>
      <w:r w:rsidR="007630B6">
        <w:rPr>
          <w:rFonts w:hint="eastAsia"/>
          <w:b/>
          <w:sz w:val="28"/>
          <w:szCs w:val="28"/>
        </w:rPr>
        <w:t xml:space="preserve"> and English Literature</w:t>
      </w:r>
      <w:r w:rsidRPr="0098718A">
        <w:rPr>
          <w:rFonts w:hint="eastAsia"/>
          <w:b/>
          <w:sz w:val="28"/>
          <w:szCs w:val="28"/>
        </w:rPr>
        <w:t xml:space="preserve">) </w:t>
      </w:r>
    </w:p>
    <w:p w:rsidR="00994A24" w:rsidRPr="00BD6F42" w:rsidRDefault="00994A24" w:rsidP="00001C11">
      <w:pPr>
        <w:pStyle w:val="a5"/>
        <w:ind w:left="1042" w:firstLineChars="0" w:firstLine="0"/>
        <w:rPr>
          <w:sz w:val="24"/>
          <w:szCs w:val="24"/>
        </w:rPr>
      </w:pPr>
      <w:r w:rsidRPr="00BD6F42">
        <w:rPr>
          <w:rFonts w:hint="eastAsia"/>
          <w:sz w:val="24"/>
          <w:szCs w:val="24"/>
        </w:rPr>
        <w:t>该部分的测试要求为：</w:t>
      </w:r>
      <w:r w:rsidR="005F13A4" w:rsidRPr="00BD6F42">
        <w:rPr>
          <w:rFonts w:hint="eastAsia"/>
          <w:sz w:val="24"/>
          <w:szCs w:val="24"/>
        </w:rPr>
        <w:t>了解和掌握</w:t>
      </w:r>
      <w:r w:rsidR="001E6C10">
        <w:rPr>
          <w:rFonts w:hint="eastAsia"/>
          <w:sz w:val="24"/>
          <w:szCs w:val="24"/>
        </w:rPr>
        <w:t>英语</w:t>
      </w:r>
      <w:r w:rsidR="005F13A4" w:rsidRPr="00BD6F42">
        <w:rPr>
          <w:rFonts w:hint="eastAsia"/>
          <w:sz w:val="24"/>
          <w:szCs w:val="24"/>
        </w:rPr>
        <w:t>语言学有关语音</w:t>
      </w:r>
      <w:r w:rsidR="00653802">
        <w:rPr>
          <w:rFonts w:hint="eastAsia"/>
          <w:sz w:val="24"/>
          <w:szCs w:val="24"/>
        </w:rPr>
        <w:t>和</w:t>
      </w:r>
      <w:r w:rsidR="005F13A4" w:rsidRPr="00BD6F42">
        <w:rPr>
          <w:rFonts w:hint="eastAsia"/>
          <w:sz w:val="24"/>
          <w:szCs w:val="24"/>
        </w:rPr>
        <w:t>音系、</w:t>
      </w:r>
      <w:r w:rsidR="001E6C10">
        <w:rPr>
          <w:rFonts w:hint="eastAsia"/>
          <w:sz w:val="24"/>
          <w:szCs w:val="24"/>
        </w:rPr>
        <w:t>形态、</w:t>
      </w:r>
      <w:r w:rsidR="005F13A4" w:rsidRPr="00BD6F42">
        <w:rPr>
          <w:rFonts w:hint="eastAsia"/>
          <w:sz w:val="24"/>
          <w:szCs w:val="24"/>
        </w:rPr>
        <w:t>词</w:t>
      </w:r>
      <w:r w:rsidR="00653802">
        <w:rPr>
          <w:rFonts w:hint="eastAsia"/>
          <w:sz w:val="24"/>
          <w:szCs w:val="24"/>
        </w:rPr>
        <w:t>法</w:t>
      </w:r>
      <w:r w:rsidR="005F13A4" w:rsidRPr="00BD6F42">
        <w:rPr>
          <w:rFonts w:hint="eastAsia"/>
          <w:sz w:val="24"/>
          <w:szCs w:val="24"/>
        </w:rPr>
        <w:t>、句法、语义、语用、文体、语言与社会、语言与心理、语言与认知、语言与计算机、语言学与外语教学、</w:t>
      </w:r>
      <w:r w:rsidR="001E6C10">
        <w:rPr>
          <w:rFonts w:hint="eastAsia"/>
          <w:sz w:val="24"/>
          <w:szCs w:val="24"/>
        </w:rPr>
        <w:t>语言测试、</w:t>
      </w:r>
      <w:r w:rsidR="005F13A4" w:rsidRPr="00BD6F42">
        <w:rPr>
          <w:rFonts w:hint="eastAsia"/>
          <w:sz w:val="24"/>
          <w:szCs w:val="24"/>
        </w:rPr>
        <w:t>语言学流派等基本理论和语言研究的基本方法。</w:t>
      </w:r>
      <w:r w:rsidR="009264A8" w:rsidRPr="009264A8">
        <w:rPr>
          <w:rFonts w:hint="eastAsia"/>
          <w:sz w:val="24"/>
          <w:szCs w:val="24"/>
        </w:rPr>
        <w:t>熟悉英美文学史、英语国家文学经典、英美概况，掌握英语文学</w:t>
      </w:r>
      <w:bookmarkStart w:id="0" w:name="_GoBack"/>
      <w:bookmarkEnd w:id="0"/>
      <w:r w:rsidR="002A3817">
        <w:rPr>
          <w:rFonts w:hint="eastAsia"/>
          <w:sz w:val="24"/>
          <w:szCs w:val="24"/>
        </w:rPr>
        <w:t>、文化</w:t>
      </w:r>
      <w:r w:rsidR="009264A8" w:rsidRPr="009264A8">
        <w:rPr>
          <w:rFonts w:hint="eastAsia"/>
          <w:sz w:val="24"/>
          <w:szCs w:val="24"/>
        </w:rPr>
        <w:t>基础知识，具备一定的专业赏析能力。</w:t>
      </w:r>
    </w:p>
    <w:p w:rsidR="00A81F43" w:rsidRDefault="00001C11" w:rsidP="00F30AAB">
      <w:pPr>
        <w:ind w:left="1080" w:hangingChars="450" w:hanging="1080"/>
        <w:rPr>
          <w:sz w:val="24"/>
          <w:szCs w:val="24"/>
        </w:rPr>
      </w:pPr>
      <w:r w:rsidRPr="00BD6F42">
        <w:rPr>
          <w:rFonts w:hint="eastAsia"/>
          <w:sz w:val="24"/>
          <w:szCs w:val="24"/>
        </w:rPr>
        <w:t xml:space="preserve">        </w:t>
      </w:r>
      <w:r w:rsidR="00BD6F42">
        <w:rPr>
          <w:rFonts w:hint="eastAsia"/>
          <w:sz w:val="24"/>
          <w:szCs w:val="24"/>
        </w:rPr>
        <w:t xml:space="preserve"> </w:t>
      </w:r>
      <w:r w:rsidR="00083CA2" w:rsidRPr="00BD6F42">
        <w:rPr>
          <w:rFonts w:hint="eastAsia"/>
          <w:sz w:val="24"/>
          <w:szCs w:val="24"/>
        </w:rPr>
        <w:t>该部分由</w:t>
      </w:r>
      <w:r w:rsidR="00083CA2" w:rsidRPr="00BD6F42">
        <w:rPr>
          <w:rFonts w:hint="eastAsia"/>
          <w:sz w:val="24"/>
          <w:szCs w:val="24"/>
        </w:rPr>
        <w:t>5-8</w:t>
      </w:r>
      <w:r w:rsidR="00F30AAB">
        <w:rPr>
          <w:rFonts w:hint="eastAsia"/>
          <w:sz w:val="24"/>
          <w:szCs w:val="24"/>
        </w:rPr>
        <w:t>题组成。</w:t>
      </w:r>
      <w:r w:rsidR="009264A8">
        <w:rPr>
          <w:rFonts w:hint="eastAsia"/>
          <w:sz w:val="24"/>
          <w:szCs w:val="24"/>
        </w:rPr>
        <w:t>语言学考题</w:t>
      </w:r>
      <w:r w:rsidR="00653802" w:rsidRPr="00653802">
        <w:rPr>
          <w:rFonts w:hint="eastAsia"/>
          <w:sz w:val="24"/>
          <w:szCs w:val="24"/>
        </w:rPr>
        <w:t>主要通过描写单词中每个音的发音</w:t>
      </w:r>
      <w:r w:rsidR="00653802" w:rsidRPr="00653802">
        <w:rPr>
          <w:rFonts w:hint="eastAsia"/>
          <w:sz w:val="24"/>
          <w:szCs w:val="24"/>
        </w:rPr>
        <w:lastRenderedPageBreak/>
        <w:t>部位、发音方法考察语音和音系部分；通过对某一特定词汇的分析，考察对于构词法的认识；用树形图解释语义模糊和语义含混的现象来考察句法学。问答题会涉及语言学中有关语言与社会、语言认知、语言研究方法以及语言学最新研究动态等方面的内容。</w:t>
      </w:r>
      <w:r w:rsidR="009264A8" w:rsidRPr="009264A8">
        <w:rPr>
          <w:rFonts w:hint="eastAsia"/>
          <w:sz w:val="24"/>
          <w:szCs w:val="24"/>
        </w:rPr>
        <w:t>英语文学与文化考题主要考察英语文学术语、文学事件、作家作品和文化常识，题型为填空、简答、赏析等。</w:t>
      </w:r>
      <w:r w:rsidR="00653802" w:rsidRPr="00653802">
        <w:rPr>
          <w:rFonts w:hint="eastAsia"/>
          <w:sz w:val="24"/>
          <w:szCs w:val="24"/>
        </w:rPr>
        <w:t>不过，考试分值主要分布在基础知识的考察上，</w:t>
      </w:r>
      <w:r w:rsidR="009264A8" w:rsidRPr="009264A8">
        <w:rPr>
          <w:rFonts w:hint="eastAsia"/>
          <w:sz w:val="24"/>
          <w:szCs w:val="24"/>
        </w:rPr>
        <w:t>专业分析与赏析能力考察部分主要目的在于</w:t>
      </w:r>
      <w:r w:rsidR="00653802" w:rsidRPr="00653802">
        <w:rPr>
          <w:rFonts w:hint="eastAsia"/>
          <w:sz w:val="24"/>
          <w:szCs w:val="24"/>
        </w:rPr>
        <w:t>选拔优秀的</w:t>
      </w:r>
      <w:r w:rsidR="009264A8">
        <w:rPr>
          <w:rFonts w:hint="eastAsia"/>
          <w:sz w:val="24"/>
          <w:szCs w:val="24"/>
        </w:rPr>
        <w:t>英语</w:t>
      </w:r>
      <w:r w:rsidR="00653802" w:rsidRPr="00653802">
        <w:rPr>
          <w:rFonts w:hint="eastAsia"/>
          <w:sz w:val="24"/>
          <w:szCs w:val="24"/>
        </w:rPr>
        <w:t>语言</w:t>
      </w:r>
      <w:r w:rsidR="009264A8">
        <w:rPr>
          <w:rFonts w:hint="eastAsia"/>
          <w:sz w:val="24"/>
          <w:szCs w:val="24"/>
        </w:rPr>
        <w:t>文</w:t>
      </w:r>
      <w:r w:rsidR="00653802" w:rsidRPr="00653802">
        <w:rPr>
          <w:rFonts w:hint="eastAsia"/>
          <w:sz w:val="24"/>
          <w:szCs w:val="24"/>
        </w:rPr>
        <w:t>学人才。</w:t>
      </w:r>
      <w:r w:rsidR="00F30AAB">
        <w:rPr>
          <w:rFonts w:hint="eastAsia"/>
          <w:sz w:val="24"/>
          <w:szCs w:val="24"/>
        </w:rPr>
        <w:t>本部分</w:t>
      </w:r>
      <w:r w:rsidR="00F30AAB" w:rsidRPr="00BD6F42">
        <w:rPr>
          <w:rFonts w:hint="eastAsia"/>
          <w:sz w:val="24"/>
          <w:szCs w:val="24"/>
        </w:rPr>
        <w:t>共</w:t>
      </w:r>
      <w:r w:rsidR="00F30AAB" w:rsidRPr="00BD6F42">
        <w:rPr>
          <w:rFonts w:hint="eastAsia"/>
          <w:sz w:val="24"/>
          <w:szCs w:val="24"/>
        </w:rPr>
        <w:t>50</w:t>
      </w:r>
      <w:r w:rsidR="00F30AAB" w:rsidRPr="00BD6F42">
        <w:rPr>
          <w:rFonts w:hint="eastAsia"/>
          <w:sz w:val="24"/>
          <w:szCs w:val="24"/>
        </w:rPr>
        <w:t>分。</w:t>
      </w:r>
    </w:p>
    <w:p w:rsidR="00A81F43" w:rsidRDefault="00A81F43" w:rsidP="00A81F43">
      <w:pPr>
        <w:pStyle w:val="a5"/>
        <w:numPr>
          <w:ilvl w:val="0"/>
          <w:numId w:val="1"/>
        </w:numPr>
        <w:ind w:firstLineChars="0"/>
        <w:rPr>
          <w:rFonts w:ascii="黑体" w:eastAsia="黑体"/>
          <w:b/>
          <w:sz w:val="28"/>
          <w:szCs w:val="28"/>
        </w:rPr>
      </w:pPr>
      <w:r>
        <w:rPr>
          <w:rFonts w:ascii="黑体" w:eastAsia="黑体" w:hint="eastAsia"/>
          <w:b/>
          <w:sz w:val="28"/>
          <w:szCs w:val="28"/>
        </w:rPr>
        <w:t>样题</w:t>
      </w:r>
    </w:p>
    <w:p w:rsidR="00D86A31" w:rsidRDefault="00D86A31" w:rsidP="00D86A31">
      <w:pPr>
        <w:pStyle w:val="a5"/>
        <w:ind w:left="720" w:firstLineChars="0" w:firstLine="0"/>
        <w:rPr>
          <w:rFonts w:asciiTheme="minorEastAsia" w:hAnsiTheme="minorEastAsia"/>
          <w:sz w:val="24"/>
          <w:szCs w:val="24"/>
        </w:rPr>
      </w:pPr>
      <w:r>
        <w:rPr>
          <w:rFonts w:asciiTheme="minorEastAsia" w:hAnsiTheme="minorEastAsia" w:hint="eastAsia"/>
          <w:sz w:val="24"/>
          <w:szCs w:val="24"/>
        </w:rPr>
        <w:t>为了帮助考生更好地了解</w:t>
      </w:r>
      <w:proofErr w:type="gramStart"/>
      <w:r>
        <w:rPr>
          <w:rFonts w:asciiTheme="minorEastAsia" w:hAnsiTheme="minorEastAsia" w:hint="eastAsia"/>
          <w:sz w:val="24"/>
          <w:szCs w:val="24"/>
        </w:rPr>
        <w:t>本考试</w:t>
      </w:r>
      <w:proofErr w:type="gramEnd"/>
      <w:r>
        <w:rPr>
          <w:rFonts w:asciiTheme="minorEastAsia" w:hAnsiTheme="minorEastAsia" w:hint="eastAsia"/>
          <w:sz w:val="24"/>
          <w:szCs w:val="24"/>
        </w:rPr>
        <w:t>的形式与难度，下面将给出一些题型</w:t>
      </w:r>
      <w:proofErr w:type="gramStart"/>
      <w:r>
        <w:rPr>
          <w:rFonts w:asciiTheme="minorEastAsia" w:hAnsiTheme="minorEastAsia" w:hint="eastAsia"/>
          <w:sz w:val="24"/>
          <w:szCs w:val="24"/>
        </w:rPr>
        <w:t>样题供</w:t>
      </w:r>
      <w:proofErr w:type="gramEnd"/>
      <w:r>
        <w:rPr>
          <w:rFonts w:asciiTheme="minorEastAsia" w:hAnsiTheme="minorEastAsia" w:hint="eastAsia"/>
          <w:sz w:val="24"/>
          <w:szCs w:val="24"/>
        </w:rPr>
        <w:t>参考。</w:t>
      </w:r>
    </w:p>
    <w:p w:rsidR="00D86A31" w:rsidRPr="00D86A31" w:rsidRDefault="00D86A31" w:rsidP="00D86A31">
      <w:pPr>
        <w:pStyle w:val="a5"/>
        <w:ind w:left="720" w:firstLineChars="0" w:firstLine="0"/>
        <w:rPr>
          <w:rFonts w:asciiTheme="minorEastAsia" w:hAnsiTheme="minorEastAsia"/>
          <w:sz w:val="24"/>
          <w:szCs w:val="24"/>
        </w:rPr>
      </w:pPr>
    </w:p>
    <w:p w:rsidR="00D86A31" w:rsidRPr="00782C21" w:rsidRDefault="00D86A31" w:rsidP="00D86A31">
      <w:pPr>
        <w:rPr>
          <w:b/>
          <w:sz w:val="24"/>
          <w:szCs w:val="24"/>
        </w:rPr>
      </w:pPr>
      <w:r w:rsidRPr="00782C21">
        <w:rPr>
          <w:b/>
          <w:sz w:val="24"/>
          <w:szCs w:val="24"/>
        </w:rPr>
        <w:t>Part 1</w:t>
      </w:r>
      <w:r w:rsidRPr="00782C21">
        <w:rPr>
          <w:rFonts w:hAnsiTheme="minorEastAsia"/>
          <w:b/>
          <w:sz w:val="24"/>
          <w:szCs w:val="24"/>
        </w:rPr>
        <w:t>：</w:t>
      </w:r>
      <w:r w:rsidRPr="00782C21">
        <w:rPr>
          <w:b/>
          <w:sz w:val="24"/>
          <w:szCs w:val="24"/>
        </w:rPr>
        <w:t xml:space="preserve"> Vocabulary and Grammar </w:t>
      </w:r>
    </w:p>
    <w:p w:rsidR="00D86A31" w:rsidRPr="00782C21" w:rsidRDefault="00AC0AB8" w:rsidP="00D86A31">
      <w:pPr>
        <w:rPr>
          <w:sz w:val="24"/>
          <w:szCs w:val="24"/>
        </w:rPr>
      </w:pPr>
      <w:r w:rsidRPr="00782C21">
        <w:rPr>
          <w:b/>
          <w:sz w:val="24"/>
          <w:szCs w:val="24"/>
        </w:rPr>
        <w:t>A</w:t>
      </w:r>
      <w:r w:rsidR="00D86A31" w:rsidRPr="00782C21">
        <w:rPr>
          <w:b/>
          <w:sz w:val="24"/>
          <w:szCs w:val="24"/>
        </w:rPr>
        <w:t>.</w:t>
      </w:r>
      <w:r w:rsidR="00C236AB" w:rsidRPr="00782C21">
        <w:rPr>
          <w:rFonts w:cs="Times New Roman"/>
          <w:b/>
          <w:sz w:val="24"/>
          <w:szCs w:val="24"/>
        </w:rPr>
        <w:t xml:space="preserve"> Match each word in the left column with the correct definition in the right column</w:t>
      </w:r>
      <w:r w:rsidR="00C236AB" w:rsidRPr="00782C21">
        <w:rPr>
          <w:rFonts w:cs="Times New Roman"/>
          <w:sz w:val="24"/>
          <w:szCs w:val="24"/>
        </w:rPr>
        <w:t>.</w:t>
      </w:r>
    </w:p>
    <w:tbl>
      <w:tblPr>
        <w:tblStyle w:val="a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89"/>
        <w:gridCol w:w="6225"/>
      </w:tblGrid>
      <w:tr w:rsidR="00C236AB" w:rsidRPr="00E75166" w:rsidTr="001749A0">
        <w:trPr>
          <w:trHeight w:val="353"/>
        </w:trPr>
        <w:tc>
          <w:tcPr>
            <w:tcW w:w="0" w:type="auto"/>
          </w:tcPr>
          <w:p w:rsidR="00C236AB" w:rsidRPr="000445BB" w:rsidRDefault="00C236AB" w:rsidP="00C236AB">
            <w:pPr>
              <w:pStyle w:val="a5"/>
              <w:widowControl/>
              <w:numPr>
                <w:ilvl w:val="0"/>
                <w:numId w:val="9"/>
              </w:numPr>
              <w:adjustRightInd w:val="0"/>
              <w:snapToGrid w:val="0"/>
              <w:spacing w:line="400" w:lineRule="exact"/>
              <w:ind w:left="357" w:firstLineChars="0" w:hanging="357"/>
              <w:jc w:val="left"/>
              <w:rPr>
                <w:rFonts w:cs="Times New Roman"/>
                <w:sz w:val="24"/>
                <w:szCs w:val="24"/>
              </w:rPr>
            </w:pPr>
            <w:r w:rsidRPr="000445BB">
              <w:rPr>
                <w:rFonts w:cs="Times New Roman"/>
                <w:sz w:val="24"/>
                <w:szCs w:val="24"/>
              </w:rPr>
              <w:t>brackish</w:t>
            </w:r>
          </w:p>
        </w:tc>
        <w:tc>
          <w:tcPr>
            <w:tcW w:w="0" w:type="auto"/>
          </w:tcPr>
          <w:p w:rsidR="00C236AB" w:rsidRPr="000445BB" w:rsidRDefault="00C236AB" w:rsidP="00C236AB">
            <w:pPr>
              <w:pStyle w:val="a5"/>
              <w:widowControl/>
              <w:numPr>
                <w:ilvl w:val="0"/>
                <w:numId w:val="10"/>
              </w:numPr>
              <w:adjustRightInd w:val="0"/>
              <w:snapToGrid w:val="0"/>
              <w:spacing w:line="400" w:lineRule="exact"/>
              <w:ind w:left="357" w:firstLineChars="0" w:hanging="357"/>
              <w:jc w:val="left"/>
              <w:rPr>
                <w:rFonts w:cs="Times New Roman"/>
                <w:sz w:val="24"/>
                <w:szCs w:val="24"/>
              </w:rPr>
            </w:pPr>
            <w:r w:rsidRPr="000445BB">
              <w:rPr>
                <w:rFonts w:cs="Times New Roman"/>
                <w:sz w:val="24"/>
                <w:szCs w:val="24"/>
              </w:rPr>
              <w:t>important parts of the body like the heart, liver, and lungs</w:t>
            </w:r>
          </w:p>
        </w:tc>
      </w:tr>
      <w:tr w:rsidR="00C236AB" w:rsidRPr="00E75166" w:rsidTr="001749A0">
        <w:trPr>
          <w:trHeight w:val="417"/>
        </w:trPr>
        <w:tc>
          <w:tcPr>
            <w:tcW w:w="0" w:type="auto"/>
          </w:tcPr>
          <w:p w:rsidR="00C236AB" w:rsidRPr="000445BB" w:rsidRDefault="00C236AB" w:rsidP="00C236AB">
            <w:pPr>
              <w:pStyle w:val="a5"/>
              <w:widowControl/>
              <w:numPr>
                <w:ilvl w:val="0"/>
                <w:numId w:val="9"/>
              </w:numPr>
              <w:adjustRightInd w:val="0"/>
              <w:snapToGrid w:val="0"/>
              <w:spacing w:line="400" w:lineRule="exact"/>
              <w:ind w:left="357" w:firstLineChars="0" w:hanging="357"/>
              <w:jc w:val="left"/>
              <w:rPr>
                <w:rFonts w:cs="Times New Roman"/>
                <w:sz w:val="24"/>
                <w:szCs w:val="24"/>
              </w:rPr>
            </w:pPr>
            <w:r w:rsidRPr="000445BB">
              <w:rPr>
                <w:rFonts w:cs="Times New Roman"/>
                <w:sz w:val="24"/>
                <w:szCs w:val="24"/>
              </w:rPr>
              <w:t>fertilize</w:t>
            </w:r>
          </w:p>
        </w:tc>
        <w:tc>
          <w:tcPr>
            <w:tcW w:w="0" w:type="auto"/>
          </w:tcPr>
          <w:p w:rsidR="00C236AB" w:rsidRPr="000445BB" w:rsidRDefault="00C236AB" w:rsidP="00C236AB">
            <w:pPr>
              <w:pStyle w:val="a5"/>
              <w:widowControl/>
              <w:numPr>
                <w:ilvl w:val="0"/>
                <w:numId w:val="10"/>
              </w:numPr>
              <w:adjustRightInd w:val="0"/>
              <w:snapToGrid w:val="0"/>
              <w:spacing w:line="400" w:lineRule="exact"/>
              <w:ind w:left="357" w:firstLineChars="0" w:hanging="357"/>
              <w:jc w:val="left"/>
              <w:rPr>
                <w:rFonts w:cs="Times New Roman"/>
                <w:sz w:val="24"/>
                <w:szCs w:val="24"/>
              </w:rPr>
            </w:pPr>
            <w:r w:rsidRPr="000445BB">
              <w:rPr>
                <w:rFonts w:cs="Times New Roman"/>
                <w:sz w:val="24"/>
                <w:szCs w:val="24"/>
              </w:rPr>
              <w:t>helpful to humans</w:t>
            </w:r>
          </w:p>
        </w:tc>
      </w:tr>
      <w:tr w:rsidR="00C236AB" w:rsidRPr="00E75166" w:rsidTr="001749A0">
        <w:trPr>
          <w:trHeight w:val="353"/>
        </w:trPr>
        <w:tc>
          <w:tcPr>
            <w:tcW w:w="0" w:type="auto"/>
          </w:tcPr>
          <w:p w:rsidR="00C236AB" w:rsidRPr="000445BB" w:rsidRDefault="00C236AB" w:rsidP="00C236AB">
            <w:pPr>
              <w:pStyle w:val="a5"/>
              <w:widowControl/>
              <w:numPr>
                <w:ilvl w:val="0"/>
                <w:numId w:val="9"/>
              </w:numPr>
              <w:adjustRightInd w:val="0"/>
              <w:snapToGrid w:val="0"/>
              <w:spacing w:line="400" w:lineRule="exact"/>
              <w:ind w:left="357" w:firstLineChars="0" w:hanging="357"/>
              <w:jc w:val="left"/>
              <w:rPr>
                <w:rFonts w:cs="Times New Roman"/>
                <w:sz w:val="24"/>
                <w:szCs w:val="24"/>
              </w:rPr>
            </w:pPr>
            <w:r w:rsidRPr="000445BB">
              <w:rPr>
                <w:rFonts w:cs="Times New Roman"/>
                <w:sz w:val="24"/>
                <w:szCs w:val="24"/>
              </w:rPr>
              <w:t>mold</w:t>
            </w:r>
          </w:p>
        </w:tc>
        <w:tc>
          <w:tcPr>
            <w:tcW w:w="0" w:type="auto"/>
          </w:tcPr>
          <w:p w:rsidR="00C236AB" w:rsidRPr="000445BB" w:rsidRDefault="00C236AB" w:rsidP="00C236AB">
            <w:pPr>
              <w:pStyle w:val="a5"/>
              <w:widowControl/>
              <w:numPr>
                <w:ilvl w:val="0"/>
                <w:numId w:val="10"/>
              </w:numPr>
              <w:adjustRightInd w:val="0"/>
              <w:snapToGrid w:val="0"/>
              <w:spacing w:line="400" w:lineRule="exact"/>
              <w:ind w:left="357" w:firstLineChars="0" w:hanging="357"/>
              <w:jc w:val="left"/>
              <w:rPr>
                <w:rFonts w:cs="Times New Roman"/>
                <w:sz w:val="24"/>
                <w:szCs w:val="24"/>
              </w:rPr>
            </w:pPr>
            <w:r w:rsidRPr="000445BB">
              <w:rPr>
                <w:rFonts w:cs="Times New Roman"/>
                <w:sz w:val="24"/>
                <w:szCs w:val="24"/>
              </w:rPr>
              <w:t>to make pregnant</w:t>
            </w:r>
          </w:p>
        </w:tc>
      </w:tr>
      <w:tr w:rsidR="00C236AB" w:rsidRPr="00E75166" w:rsidTr="001749A0">
        <w:trPr>
          <w:trHeight w:val="416"/>
        </w:trPr>
        <w:tc>
          <w:tcPr>
            <w:tcW w:w="0" w:type="auto"/>
          </w:tcPr>
          <w:p w:rsidR="00C236AB" w:rsidRPr="000445BB" w:rsidRDefault="00C236AB" w:rsidP="00C236AB">
            <w:pPr>
              <w:pStyle w:val="a5"/>
              <w:widowControl/>
              <w:numPr>
                <w:ilvl w:val="0"/>
                <w:numId w:val="9"/>
              </w:numPr>
              <w:adjustRightInd w:val="0"/>
              <w:snapToGrid w:val="0"/>
              <w:spacing w:line="400" w:lineRule="exact"/>
              <w:ind w:left="357" w:firstLineChars="0" w:hanging="357"/>
              <w:jc w:val="left"/>
              <w:rPr>
                <w:rFonts w:cs="Times New Roman"/>
                <w:sz w:val="24"/>
                <w:szCs w:val="24"/>
              </w:rPr>
            </w:pPr>
            <w:r w:rsidRPr="000445BB">
              <w:rPr>
                <w:rFonts w:cs="Times New Roman"/>
                <w:sz w:val="24"/>
                <w:szCs w:val="24"/>
              </w:rPr>
              <w:t>hysterical</w:t>
            </w:r>
          </w:p>
        </w:tc>
        <w:tc>
          <w:tcPr>
            <w:tcW w:w="0" w:type="auto"/>
          </w:tcPr>
          <w:p w:rsidR="00C236AB" w:rsidRPr="000445BB" w:rsidRDefault="00C236AB" w:rsidP="00C236AB">
            <w:pPr>
              <w:pStyle w:val="a5"/>
              <w:widowControl/>
              <w:numPr>
                <w:ilvl w:val="0"/>
                <w:numId w:val="10"/>
              </w:numPr>
              <w:adjustRightInd w:val="0"/>
              <w:snapToGrid w:val="0"/>
              <w:spacing w:line="400" w:lineRule="exact"/>
              <w:ind w:left="357" w:firstLineChars="0" w:hanging="357"/>
              <w:jc w:val="left"/>
              <w:rPr>
                <w:rFonts w:cs="Times New Roman"/>
                <w:sz w:val="24"/>
                <w:szCs w:val="24"/>
              </w:rPr>
            </w:pPr>
            <w:r w:rsidRPr="000445BB">
              <w:rPr>
                <w:rFonts w:cs="Times New Roman"/>
                <w:sz w:val="24"/>
                <w:szCs w:val="24"/>
              </w:rPr>
              <w:t>to detect or find</w:t>
            </w:r>
          </w:p>
        </w:tc>
      </w:tr>
      <w:tr w:rsidR="00C236AB" w:rsidRPr="00E75166" w:rsidTr="001749A0">
        <w:trPr>
          <w:trHeight w:val="422"/>
        </w:trPr>
        <w:tc>
          <w:tcPr>
            <w:tcW w:w="0" w:type="auto"/>
          </w:tcPr>
          <w:p w:rsidR="00C236AB" w:rsidRPr="000445BB" w:rsidRDefault="00C236AB" w:rsidP="00C236AB">
            <w:pPr>
              <w:pStyle w:val="a5"/>
              <w:widowControl/>
              <w:numPr>
                <w:ilvl w:val="0"/>
                <w:numId w:val="9"/>
              </w:numPr>
              <w:adjustRightInd w:val="0"/>
              <w:snapToGrid w:val="0"/>
              <w:spacing w:line="400" w:lineRule="exact"/>
              <w:ind w:left="357" w:firstLineChars="0" w:hanging="357"/>
              <w:jc w:val="left"/>
              <w:rPr>
                <w:rFonts w:cs="Times New Roman"/>
                <w:sz w:val="24"/>
                <w:szCs w:val="24"/>
              </w:rPr>
            </w:pPr>
            <w:r w:rsidRPr="000445BB">
              <w:rPr>
                <w:rFonts w:cs="Times New Roman"/>
                <w:sz w:val="24"/>
                <w:szCs w:val="24"/>
              </w:rPr>
              <w:t xml:space="preserve">humanitarian </w:t>
            </w:r>
          </w:p>
        </w:tc>
        <w:tc>
          <w:tcPr>
            <w:tcW w:w="0" w:type="auto"/>
          </w:tcPr>
          <w:p w:rsidR="00C236AB" w:rsidRPr="000445BB" w:rsidRDefault="00C236AB" w:rsidP="00C236AB">
            <w:pPr>
              <w:pStyle w:val="a5"/>
              <w:widowControl/>
              <w:numPr>
                <w:ilvl w:val="0"/>
                <w:numId w:val="10"/>
              </w:numPr>
              <w:adjustRightInd w:val="0"/>
              <w:snapToGrid w:val="0"/>
              <w:spacing w:line="400" w:lineRule="exact"/>
              <w:ind w:left="357" w:firstLineChars="0" w:hanging="357"/>
              <w:jc w:val="left"/>
              <w:rPr>
                <w:rFonts w:cs="Times New Roman"/>
                <w:sz w:val="24"/>
                <w:szCs w:val="24"/>
              </w:rPr>
            </w:pPr>
            <w:r w:rsidRPr="000445BB">
              <w:rPr>
                <w:rFonts w:cs="Times New Roman"/>
                <w:sz w:val="24"/>
                <w:szCs w:val="24"/>
              </w:rPr>
              <w:t>somewhat salty</w:t>
            </w:r>
          </w:p>
        </w:tc>
      </w:tr>
    </w:tbl>
    <w:p w:rsidR="00A81F43" w:rsidRDefault="00A81F43" w:rsidP="00001C11">
      <w:pPr>
        <w:rPr>
          <w:sz w:val="24"/>
          <w:szCs w:val="24"/>
        </w:rPr>
      </w:pPr>
    </w:p>
    <w:p w:rsidR="00FC6910" w:rsidRPr="00782C21" w:rsidRDefault="00AC0AB8" w:rsidP="00001C11">
      <w:pPr>
        <w:rPr>
          <w:rFonts w:cs="Times New Roman"/>
          <w:b/>
          <w:sz w:val="24"/>
          <w:szCs w:val="24"/>
        </w:rPr>
      </w:pPr>
      <w:r w:rsidRPr="00782C21">
        <w:rPr>
          <w:b/>
          <w:sz w:val="24"/>
          <w:szCs w:val="24"/>
        </w:rPr>
        <w:t>B</w:t>
      </w:r>
      <w:r w:rsidR="00FC6910" w:rsidRPr="00782C21">
        <w:rPr>
          <w:b/>
          <w:sz w:val="24"/>
          <w:szCs w:val="24"/>
        </w:rPr>
        <w:t>.</w:t>
      </w:r>
      <w:r w:rsidR="00FC6910" w:rsidRPr="00782C21">
        <w:rPr>
          <w:rFonts w:cs="Times New Roman"/>
          <w:b/>
          <w:sz w:val="24"/>
          <w:szCs w:val="24"/>
        </w:rPr>
        <w:t xml:space="preserve"> Choose the word with the closest meaning to each underlined word or phrase.</w:t>
      </w:r>
    </w:p>
    <w:p w:rsidR="00AC0AB8" w:rsidRPr="00271271" w:rsidRDefault="00AC0AB8" w:rsidP="00271271">
      <w:pPr>
        <w:widowControl/>
        <w:jc w:val="left"/>
        <w:rPr>
          <w:kern w:val="0"/>
          <w:szCs w:val="21"/>
        </w:rPr>
      </w:pPr>
      <w:r w:rsidRPr="00271271">
        <w:rPr>
          <w:kern w:val="0"/>
          <w:szCs w:val="21"/>
        </w:rPr>
        <w:t>1.</w:t>
      </w:r>
      <w:r w:rsidRPr="00271271">
        <w:rPr>
          <w:rFonts w:hint="eastAsia"/>
          <w:kern w:val="0"/>
          <w:szCs w:val="21"/>
        </w:rPr>
        <w:t xml:space="preserve"> </w:t>
      </w:r>
      <w:r w:rsidRPr="00271271">
        <w:rPr>
          <w:kern w:val="0"/>
          <w:szCs w:val="21"/>
        </w:rPr>
        <w:t>After running the marathon, he was unable to exert any strength.</w:t>
      </w:r>
    </w:p>
    <w:p w:rsidR="00AC0AB8" w:rsidRPr="00271271" w:rsidRDefault="00AC0AB8" w:rsidP="00271271">
      <w:pPr>
        <w:widowControl/>
        <w:jc w:val="left"/>
        <w:rPr>
          <w:kern w:val="0"/>
          <w:szCs w:val="21"/>
        </w:rPr>
      </w:pPr>
      <w:r w:rsidRPr="00271271">
        <w:rPr>
          <w:kern w:val="0"/>
          <w:szCs w:val="21"/>
        </w:rPr>
        <w:t xml:space="preserve">A. </w:t>
      </w:r>
      <w:proofErr w:type="gramStart"/>
      <w:r w:rsidRPr="00271271">
        <w:rPr>
          <w:kern w:val="0"/>
          <w:szCs w:val="21"/>
        </w:rPr>
        <w:t>make</w:t>
      </w:r>
      <w:proofErr w:type="gramEnd"/>
      <w:r w:rsidRPr="00271271">
        <w:rPr>
          <w:kern w:val="0"/>
          <w:szCs w:val="21"/>
        </w:rPr>
        <w:tab/>
      </w:r>
      <w:r w:rsidRPr="00271271">
        <w:rPr>
          <w:rFonts w:hint="eastAsia"/>
          <w:kern w:val="0"/>
          <w:szCs w:val="21"/>
        </w:rPr>
        <w:tab/>
      </w:r>
      <w:r w:rsidRPr="00271271">
        <w:rPr>
          <w:kern w:val="0"/>
          <w:szCs w:val="21"/>
        </w:rPr>
        <w:t>B. find</w:t>
      </w:r>
      <w:r w:rsidRPr="00271271">
        <w:rPr>
          <w:kern w:val="0"/>
          <w:szCs w:val="21"/>
        </w:rPr>
        <w:tab/>
      </w:r>
      <w:r w:rsidRPr="00271271">
        <w:rPr>
          <w:kern w:val="0"/>
          <w:szCs w:val="21"/>
        </w:rPr>
        <w:tab/>
        <w:t>C. use</w:t>
      </w:r>
      <w:r w:rsidRPr="00271271">
        <w:rPr>
          <w:kern w:val="0"/>
          <w:szCs w:val="21"/>
        </w:rPr>
        <w:tab/>
      </w:r>
      <w:r w:rsidRPr="00271271">
        <w:rPr>
          <w:kern w:val="0"/>
          <w:szCs w:val="21"/>
        </w:rPr>
        <w:tab/>
      </w:r>
      <w:r w:rsidRPr="00271271">
        <w:rPr>
          <w:rFonts w:hint="eastAsia"/>
          <w:kern w:val="0"/>
          <w:szCs w:val="21"/>
        </w:rPr>
        <w:tab/>
      </w:r>
      <w:r w:rsidRPr="00271271">
        <w:rPr>
          <w:kern w:val="0"/>
          <w:szCs w:val="21"/>
        </w:rPr>
        <w:t>D. have</w:t>
      </w:r>
    </w:p>
    <w:p w:rsidR="00AC0AB8" w:rsidRPr="00271271" w:rsidRDefault="00AC0AB8" w:rsidP="00271271">
      <w:pPr>
        <w:widowControl/>
        <w:jc w:val="left"/>
        <w:rPr>
          <w:kern w:val="0"/>
          <w:szCs w:val="21"/>
        </w:rPr>
      </w:pPr>
      <w:r w:rsidRPr="00271271">
        <w:rPr>
          <w:kern w:val="0"/>
          <w:szCs w:val="21"/>
        </w:rPr>
        <w:t>2.</w:t>
      </w:r>
      <w:r w:rsidRPr="00271271">
        <w:rPr>
          <w:rFonts w:hint="eastAsia"/>
          <w:kern w:val="0"/>
          <w:szCs w:val="21"/>
        </w:rPr>
        <w:t xml:space="preserve"> </w:t>
      </w:r>
      <w:r w:rsidRPr="00271271">
        <w:rPr>
          <w:kern w:val="0"/>
          <w:szCs w:val="21"/>
        </w:rPr>
        <w:t>From the available evidence, the detective was able to deduce that he ha</w:t>
      </w:r>
      <w:r w:rsidRPr="00271271">
        <w:rPr>
          <w:rFonts w:hint="eastAsia"/>
          <w:kern w:val="0"/>
          <w:szCs w:val="21"/>
        </w:rPr>
        <w:t xml:space="preserve">s </w:t>
      </w:r>
      <w:r w:rsidRPr="00271271">
        <w:rPr>
          <w:kern w:val="0"/>
          <w:szCs w:val="21"/>
        </w:rPr>
        <w:t>committed the crime.</w:t>
      </w:r>
    </w:p>
    <w:p w:rsidR="00AC0AB8" w:rsidRPr="00271271" w:rsidRDefault="00AC0AB8" w:rsidP="00271271">
      <w:pPr>
        <w:widowControl/>
        <w:jc w:val="left"/>
        <w:rPr>
          <w:kern w:val="0"/>
          <w:szCs w:val="21"/>
        </w:rPr>
      </w:pPr>
      <w:r w:rsidRPr="00271271">
        <w:rPr>
          <w:kern w:val="0"/>
          <w:szCs w:val="21"/>
        </w:rPr>
        <w:t>A. know</w:t>
      </w:r>
      <w:r w:rsidRPr="00271271">
        <w:rPr>
          <w:kern w:val="0"/>
          <w:szCs w:val="21"/>
        </w:rPr>
        <w:tab/>
      </w:r>
      <w:r w:rsidRPr="00271271">
        <w:rPr>
          <w:rFonts w:hint="eastAsia"/>
          <w:kern w:val="0"/>
          <w:szCs w:val="21"/>
        </w:rPr>
        <w:tab/>
      </w:r>
      <w:r w:rsidRPr="00271271">
        <w:rPr>
          <w:kern w:val="0"/>
          <w:szCs w:val="21"/>
        </w:rPr>
        <w:t>B. infer</w:t>
      </w:r>
      <w:r w:rsidRPr="00271271">
        <w:rPr>
          <w:kern w:val="0"/>
          <w:szCs w:val="21"/>
        </w:rPr>
        <w:tab/>
        <w:t>C. imply</w:t>
      </w:r>
      <w:r w:rsidRPr="00271271">
        <w:rPr>
          <w:kern w:val="0"/>
          <w:szCs w:val="21"/>
        </w:rPr>
        <w:tab/>
      </w:r>
      <w:r w:rsidRPr="00271271">
        <w:rPr>
          <w:rFonts w:hint="eastAsia"/>
          <w:kern w:val="0"/>
          <w:szCs w:val="21"/>
        </w:rPr>
        <w:tab/>
      </w:r>
      <w:r w:rsidRPr="00271271">
        <w:rPr>
          <w:kern w:val="0"/>
          <w:szCs w:val="21"/>
        </w:rPr>
        <w:t>D. decide</w:t>
      </w:r>
    </w:p>
    <w:p w:rsidR="00FC6910" w:rsidRDefault="00FC6910" w:rsidP="00001C11">
      <w:pPr>
        <w:rPr>
          <w:b/>
          <w:sz w:val="24"/>
          <w:szCs w:val="24"/>
        </w:rPr>
      </w:pPr>
    </w:p>
    <w:p w:rsidR="005B75F2" w:rsidRPr="00782C21" w:rsidRDefault="005B75F2" w:rsidP="00001C11">
      <w:pPr>
        <w:rPr>
          <w:rFonts w:cs="Times New Roman"/>
          <w:b/>
          <w:sz w:val="24"/>
          <w:szCs w:val="24"/>
        </w:rPr>
      </w:pPr>
      <w:r w:rsidRPr="00782C21">
        <w:rPr>
          <w:b/>
          <w:sz w:val="24"/>
          <w:szCs w:val="24"/>
        </w:rPr>
        <w:t>C.</w:t>
      </w:r>
      <w:r w:rsidR="006A67B5" w:rsidRPr="00782C21">
        <w:rPr>
          <w:rFonts w:cs="Times New Roman"/>
          <w:b/>
          <w:sz w:val="24"/>
          <w:szCs w:val="24"/>
        </w:rPr>
        <w:t xml:space="preserve"> </w:t>
      </w:r>
      <w:r w:rsidR="006A67B5" w:rsidRPr="00782C21">
        <w:rPr>
          <w:rFonts w:eastAsia="宋体" w:cs="Times New Roman"/>
          <w:b/>
          <w:sz w:val="24"/>
          <w:szCs w:val="24"/>
        </w:rPr>
        <w:t>Fill in the blank with the proper form of the word given</w:t>
      </w:r>
      <w:r w:rsidR="006A67B5" w:rsidRPr="00782C21">
        <w:rPr>
          <w:rFonts w:cs="Times New Roman"/>
          <w:b/>
          <w:sz w:val="24"/>
          <w:szCs w:val="24"/>
        </w:rPr>
        <w:t>.</w:t>
      </w:r>
    </w:p>
    <w:tbl>
      <w:tblPr>
        <w:tblW w:w="8202" w:type="dxa"/>
        <w:tblInd w:w="94" w:type="dxa"/>
        <w:tblLook w:val="0000" w:firstRow="0" w:lastRow="0" w:firstColumn="0" w:lastColumn="0" w:noHBand="0" w:noVBand="0"/>
      </w:tblPr>
      <w:tblGrid>
        <w:gridCol w:w="6494"/>
        <w:gridCol w:w="1708"/>
      </w:tblGrid>
      <w:tr w:rsidR="006A67B5" w:rsidRPr="00FB0440" w:rsidTr="001749A0">
        <w:trPr>
          <w:trHeight w:val="285"/>
        </w:trPr>
        <w:tc>
          <w:tcPr>
            <w:tcW w:w="6494" w:type="dxa"/>
            <w:tcBorders>
              <w:top w:val="nil"/>
              <w:left w:val="nil"/>
              <w:bottom w:val="nil"/>
              <w:right w:val="nil"/>
            </w:tcBorders>
            <w:shd w:val="clear" w:color="auto" w:fill="auto"/>
            <w:noWrap/>
            <w:vAlign w:val="center"/>
          </w:tcPr>
          <w:p w:rsidR="006A67B5" w:rsidRPr="00C01C3C" w:rsidRDefault="006A67B5" w:rsidP="001749A0">
            <w:pPr>
              <w:widowControl/>
              <w:rPr>
                <w:rFonts w:ascii="Calibri" w:eastAsia="宋体" w:hAnsi="Calibri" w:cs="Times New Roman"/>
                <w:bCs/>
                <w:kern w:val="0"/>
                <w:szCs w:val="21"/>
              </w:rPr>
            </w:pPr>
            <w:r w:rsidRPr="00C01C3C">
              <w:rPr>
                <w:rFonts w:ascii="Calibri" w:eastAsia="宋体" w:hAnsi="Calibri" w:cs="Times New Roman"/>
                <w:bCs/>
                <w:kern w:val="0"/>
                <w:szCs w:val="21"/>
              </w:rPr>
              <w:t xml:space="preserve">With the </w:t>
            </w:r>
            <w:r w:rsidRPr="00A6211E">
              <w:rPr>
                <w:rFonts w:ascii="Calibri" w:eastAsia="宋体" w:hAnsi="Calibri" w:cs="Times New Roman"/>
                <w:b/>
                <w:bCs/>
                <w:kern w:val="0"/>
                <w:szCs w:val="21"/>
                <w:u w:val="single"/>
              </w:rPr>
              <w:t xml:space="preserve">(0) </w:t>
            </w:r>
            <w:r w:rsidRPr="00A6211E">
              <w:rPr>
                <w:rFonts w:ascii="Calibri" w:eastAsia="宋体" w:hAnsi="Calibri" w:cs="Times New Roman" w:hint="eastAsia"/>
                <w:b/>
                <w:bCs/>
                <w:kern w:val="0"/>
                <w:szCs w:val="21"/>
                <w:u w:val="single"/>
              </w:rPr>
              <w:t>growth</w:t>
            </w:r>
            <w:r w:rsidRPr="00A6211E">
              <w:rPr>
                <w:rFonts w:ascii="Calibri" w:eastAsia="宋体" w:hAnsi="Calibri" w:cs="Times New Roman"/>
                <w:bCs/>
                <w:kern w:val="0"/>
                <w:szCs w:val="21"/>
                <w:u w:val="single"/>
              </w:rPr>
              <w:t xml:space="preserve"> </w:t>
            </w:r>
            <w:r w:rsidRPr="00C01C3C">
              <w:rPr>
                <w:rFonts w:ascii="Calibri" w:eastAsia="宋体" w:hAnsi="Calibri" w:cs="Times New Roman"/>
                <w:bCs/>
                <w:kern w:val="0"/>
                <w:szCs w:val="21"/>
              </w:rPr>
              <w:t xml:space="preserve"> in air travel, airports have become symbols of </w:t>
            </w:r>
          </w:p>
        </w:tc>
        <w:tc>
          <w:tcPr>
            <w:tcW w:w="1708" w:type="dxa"/>
            <w:tcBorders>
              <w:top w:val="nil"/>
              <w:left w:val="nil"/>
              <w:bottom w:val="nil"/>
              <w:right w:val="nil"/>
            </w:tcBorders>
            <w:shd w:val="clear" w:color="auto" w:fill="auto"/>
            <w:noWrap/>
            <w:vAlign w:val="center"/>
          </w:tcPr>
          <w:p w:rsidR="006A67B5" w:rsidRPr="00FB0440" w:rsidRDefault="006A67B5" w:rsidP="001749A0">
            <w:pPr>
              <w:widowControl/>
              <w:jc w:val="left"/>
              <w:rPr>
                <w:rFonts w:ascii="Calibri" w:eastAsia="宋体" w:hAnsi="Calibri" w:cs="Times New Roman"/>
                <w:kern w:val="0"/>
                <w:szCs w:val="21"/>
              </w:rPr>
            </w:pPr>
            <w:r>
              <w:rPr>
                <w:rFonts w:ascii="Calibri" w:eastAsia="宋体" w:hAnsi="Calibri" w:cs="Times New Roman" w:hint="eastAsia"/>
                <w:kern w:val="0"/>
                <w:szCs w:val="21"/>
              </w:rPr>
              <w:t>(0) g</w:t>
            </w:r>
            <w:r w:rsidRPr="00FB0440">
              <w:rPr>
                <w:rFonts w:ascii="Calibri" w:eastAsia="宋体" w:hAnsi="Calibri" w:cs="Times New Roman"/>
                <w:kern w:val="0"/>
                <w:szCs w:val="21"/>
              </w:rPr>
              <w:t>row</w:t>
            </w:r>
          </w:p>
        </w:tc>
      </w:tr>
      <w:tr w:rsidR="006A67B5" w:rsidRPr="00FB0440" w:rsidTr="001749A0">
        <w:trPr>
          <w:trHeight w:val="285"/>
        </w:trPr>
        <w:tc>
          <w:tcPr>
            <w:tcW w:w="6494" w:type="dxa"/>
            <w:tcBorders>
              <w:top w:val="nil"/>
              <w:left w:val="nil"/>
              <w:bottom w:val="nil"/>
              <w:right w:val="nil"/>
            </w:tcBorders>
            <w:shd w:val="clear" w:color="auto" w:fill="auto"/>
            <w:noWrap/>
            <w:vAlign w:val="center"/>
          </w:tcPr>
          <w:p w:rsidR="006A67B5" w:rsidRPr="00C01C3C" w:rsidRDefault="006A67B5" w:rsidP="001749A0">
            <w:pPr>
              <w:widowControl/>
              <w:rPr>
                <w:rFonts w:ascii="Calibri" w:eastAsia="宋体" w:hAnsi="Calibri" w:cs="Times New Roman"/>
                <w:bCs/>
                <w:kern w:val="0"/>
                <w:szCs w:val="21"/>
              </w:rPr>
            </w:pPr>
            <w:r w:rsidRPr="00C01C3C">
              <w:rPr>
                <w:rFonts w:ascii="Calibri" w:eastAsia="宋体" w:hAnsi="Calibri" w:cs="Times New Roman"/>
                <w:bCs/>
                <w:kern w:val="0"/>
                <w:szCs w:val="21"/>
              </w:rPr>
              <w:t xml:space="preserve">international </w:t>
            </w:r>
            <w:r>
              <w:rPr>
                <w:rFonts w:ascii="Calibri" w:eastAsia="宋体" w:hAnsi="Calibri" w:cs="Times New Roman"/>
                <w:kern w:val="0"/>
                <w:szCs w:val="21"/>
              </w:rPr>
              <w:t xml:space="preserve">importance, and are </w:t>
            </w:r>
            <w:r w:rsidRPr="00C01C3C">
              <w:rPr>
                <w:rFonts w:ascii="Calibri" w:eastAsia="宋体" w:hAnsi="Calibri" w:cs="Times New Roman" w:hint="eastAsia"/>
                <w:kern w:val="0"/>
                <w:szCs w:val="21"/>
                <w:u w:val="single"/>
              </w:rPr>
              <w:t xml:space="preserve"> </w:t>
            </w:r>
            <w:r>
              <w:rPr>
                <w:rFonts w:ascii="Calibri" w:eastAsia="宋体" w:hAnsi="Calibri" w:cs="Times New Roman" w:hint="eastAsia"/>
                <w:kern w:val="0"/>
                <w:szCs w:val="21"/>
                <w:u w:val="single"/>
              </w:rPr>
              <w:t>(17</w:t>
            </w:r>
            <w:r w:rsidRPr="00C01C3C">
              <w:rPr>
                <w:rFonts w:ascii="Calibri" w:eastAsia="宋体" w:hAnsi="Calibri" w:cs="Times New Roman" w:hint="eastAsia"/>
                <w:kern w:val="0"/>
                <w:szCs w:val="21"/>
                <w:u w:val="single"/>
              </w:rPr>
              <w:t xml:space="preserve">) </w:t>
            </w:r>
            <w:r w:rsidRPr="00C01C3C">
              <w:rPr>
                <w:rFonts w:ascii="Calibri" w:eastAsia="宋体" w:hAnsi="Calibri" w:cs="Times New Roman"/>
                <w:kern w:val="0"/>
                <w:szCs w:val="21"/>
              </w:rPr>
              <w:t xml:space="preserve"> designed by well-known</w:t>
            </w:r>
          </w:p>
        </w:tc>
        <w:tc>
          <w:tcPr>
            <w:tcW w:w="1708" w:type="dxa"/>
            <w:tcBorders>
              <w:top w:val="nil"/>
              <w:left w:val="nil"/>
              <w:bottom w:val="nil"/>
              <w:right w:val="nil"/>
            </w:tcBorders>
            <w:shd w:val="clear" w:color="auto" w:fill="auto"/>
            <w:noWrap/>
            <w:vAlign w:val="center"/>
          </w:tcPr>
          <w:p w:rsidR="006A67B5" w:rsidRPr="00FB0440" w:rsidRDefault="006A67B5" w:rsidP="001749A0">
            <w:pPr>
              <w:widowControl/>
              <w:jc w:val="left"/>
              <w:rPr>
                <w:rFonts w:ascii="Calibri" w:eastAsia="宋体" w:hAnsi="Calibri" w:cs="Times New Roman"/>
                <w:kern w:val="0"/>
                <w:szCs w:val="21"/>
              </w:rPr>
            </w:pPr>
            <w:r>
              <w:rPr>
                <w:rFonts w:ascii="Calibri" w:eastAsia="宋体" w:hAnsi="Calibri" w:cs="Times New Roman" w:hint="eastAsia"/>
                <w:kern w:val="0"/>
                <w:szCs w:val="21"/>
              </w:rPr>
              <w:t xml:space="preserve">(17) </w:t>
            </w:r>
            <w:r w:rsidRPr="00FB0440">
              <w:rPr>
                <w:rFonts w:ascii="Calibri" w:eastAsia="宋体" w:hAnsi="Calibri" w:cs="Times New Roman"/>
                <w:kern w:val="0"/>
                <w:szCs w:val="21"/>
              </w:rPr>
              <w:t>frequent</w:t>
            </w:r>
          </w:p>
        </w:tc>
      </w:tr>
      <w:tr w:rsidR="006A67B5" w:rsidRPr="00FB0440" w:rsidTr="001749A0">
        <w:trPr>
          <w:trHeight w:val="285"/>
        </w:trPr>
        <w:tc>
          <w:tcPr>
            <w:tcW w:w="6494" w:type="dxa"/>
            <w:tcBorders>
              <w:top w:val="nil"/>
              <w:left w:val="nil"/>
              <w:bottom w:val="nil"/>
              <w:right w:val="nil"/>
            </w:tcBorders>
            <w:shd w:val="clear" w:color="auto" w:fill="auto"/>
            <w:noWrap/>
            <w:vAlign w:val="center"/>
          </w:tcPr>
          <w:p w:rsidR="006A67B5" w:rsidRPr="00FB0440" w:rsidRDefault="006A67B5" w:rsidP="001749A0">
            <w:pPr>
              <w:widowControl/>
              <w:jc w:val="left"/>
              <w:rPr>
                <w:rFonts w:ascii="Calibri" w:eastAsia="宋体" w:hAnsi="Calibri" w:cs="Times New Roman"/>
                <w:kern w:val="0"/>
                <w:szCs w:val="21"/>
              </w:rPr>
            </w:pPr>
            <w:proofErr w:type="gramStart"/>
            <w:r w:rsidRPr="00FB0440">
              <w:rPr>
                <w:rFonts w:ascii="Calibri" w:eastAsia="宋体" w:hAnsi="Calibri" w:cs="Times New Roman"/>
                <w:kern w:val="0"/>
                <w:szCs w:val="21"/>
              </w:rPr>
              <w:t>architects</w:t>
            </w:r>
            <w:proofErr w:type="gramEnd"/>
            <w:r w:rsidRPr="00FB0440">
              <w:rPr>
                <w:rFonts w:ascii="Calibri" w:eastAsia="宋体" w:hAnsi="Calibri" w:cs="Times New Roman"/>
                <w:kern w:val="0"/>
                <w:szCs w:val="21"/>
              </w:rPr>
              <w:t xml:space="preserve">. Airports </w:t>
            </w:r>
            <w:proofErr w:type="gramStart"/>
            <w:r w:rsidRPr="00FB0440">
              <w:rPr>
                <w:rFonts w:ascii="Calibri" w:eastAsia="宋体" w:hAnsi="Calibri" w:cs="Times New Roman"/>
                <w:kern w:val="0"/>
                <w:szCs w:val="21"/>
              </w:rPr>
              <w:t>have</w:t>
            </w:r>
            <w:r>
              <w:rPr>
                <w:rFonts w:ascii="Calibri" w:eastAsia="宋体" w:hAnsi="Calibri" w:cs="Times New Roman" w:hint="eastAsia"/>
                <w:kern w:val="0"/>
                <w:szCs w:val="21"/>
              </w:rPr>
              <w:t xml:space="preserve"> </w:t>
            </w:r>
            <w:r w:rsidRPr="00C01C3C">
              <w:rPr>
                <w:rFonts w:ascii="Calibri" w:eastAsia="宋体" w:hAnsi="Calibri" w:cs="Times New Roman" w:hint="eastAsia"/>
                <w:kern w:val="0"/>
                <w:szCs w:val="21"/>
                <w:u w:val="single"/>
              </w:rPr>
              <w:t xml:space="preserve"> (</w:t>
            </w:r>
            <w:proofErr w:type="gramEnd"/>
            <w:r>
              <w:rPr>
                <w:rFonts w:ascii="Calibri" w:eastAsia="宋体" w:hAnsi="Calibri" w:cs="Times New Roman" w:hint="eastAsia"/>
                <w:kern w:val="0"/>
                <w:szCs w:val="21"/>
                <w:u w:val="single"/>
              </w:rPr>
              <w:t>18</w:t>
            </w:r>
            <w:r w:rsidRPr="00C01C3C">
              <w:rPr>
                <w:rFonts w:ascii="Calibri" w:eastAsia="宋体" w:hAnsi="Calibri" w:cs="Times New Roman" w:hint="eastAsia"/>
                <w:kern w:val="0"/>
                <w:szCs w:val="21"/>
                <w:u w:val="single"/>
              </w:rPr>
              <w:t xml:space="preserve">) </w:t>
            </w:r>
            <w:r>
              <w:rPr>
                <w:rFonts w:ascii="Calibri" w:eastAsia="宋体" w:hAnsi="Calibri" w:cs="Times New Roman" w:hint="eastAsia"/>
                <w:kern w:val="0"/>
                <w:szCs w:val="21"/>
              </w:rPr>
              <w:t xml:space="preserve"> </w:t>
            </w:r>
            <w:r w:rsidRPr="00FB0440">
              <w:rPr>
                <w:rFonts w:ascii="Calibri" w:eastAsia="宋体" w:hAnsi="Calibri" w:cs="Times New Roman"/>
                <w:kern w:val="0"/>
                <w:szCs w:val="21"/>
              </w:rPr>
              <w:t>facilities nowadays.</w:t>
            </w:r>
          </w:p>
        </w:tc>
        <w:tc>
          <w:tcPr>
            <w:tcW w:w="1708" w:type="dxa"/>
            <w:tcBorders>
              <w:top w:val="nil"/>
              <w:left w:val="nil"/>
              <w:bottom w:val="nil"/>
              <w:right w:val="nil"/>
            </w:tcBorders>
            <w:shd w:val="clear" w:color="auto" w:fill="auto"/>
            <w:noWrap/>
            <w:vAlign w:val="center"/>
          </w:tcPr>
          <w:p w:rsidR="006A67B5" w:rsidRPr="00FB0440" w:rsidRDefault="006A67B5" w:rsidP="001749A0">
            <w:pPr>
              <w:widowControl/>
              <w:jc w:val="left"/>
              <w:rPr>
                <w:rFonts w:ascii="Calibri" w:eastAsia="宋体" w:hAnsi="Calibri" w:cs="Times New Roman"/>
                <w:kern w:val="0"/>
                <w:szCs w:val="21"/>
              </w:rPr>
            </w:pPr>
            <w:r>
              <w:rPr>
                <w:rFonts w:ascii="Calibri" w:eastAsia="宋体" w:hAnsi="Calibri" w:cs="Times New Roman" w:hint="eastAsia"/>
                <w:kern w:val="0"/>
                <w:szCs w:val="21"/>
              </w:rPr>
              <w:t xml:space="preserve">(18) </w:t>
            </w:r>
            <w:r w:rsidRPr="00FB0440">
              <w:rPr>
                <w:rFonts w:ascii="Calibri" w:eastAsia="宋体" w:hAnsi="Calibri" w:cs="Times New Roman"/>
                <w:kern w:val="0"/>
                <w:szCs w:val="21"/>
              </w:rPr>
              <w:t>impress</w:t>
            </w:r>
          </w:p>
        </w:tc>
      </w:tr>
      <w:tr w:rsidR="006A67B5" w:rsidRPr="00FB0440" w:rsidTr="001749A0">
        <w:trPr>
          <w:trHeight w:val="285"/>
        </w:trPr>
        <w:tc>
          <w:tcPr>
            <w:tcW w:w="6494" w:type="dxa"/>
            <w:tcBorders>
              <w:top w:val="nil"/>
              <w:left w:val="nil"/>
              <w:bottom w:val="nil"/>
              <w:right w:val="nil"/>
            </w:tcBorders>
            <w:shd w:val="clear" w:color="auto" w:fill="auto"/>
            <w:noWrap/>
            <w:vAlign w:val="center"/>
          </w:tcPr>
          <w:p w:rsidR="006A67B5" w:rsidRPr="00FB0440" w:rsidRDefault="006A67B5" w:rsidP="001749A0">
            <w:pPr>
              <w:widowControl/>
              <w:jc w:val="left"/>
              <w:rPr>
                <w:rFonts w:ascii="Calibri" w:eastAsia="宋体" w:hAnsi="Calibri" w:cs="Times New Roman"/>
                <w:kern w:val="0"/>
                <w:szCs w:val="21"/>
              </w:rPr>
            </w:pPr>
            <w:r w:rsidRPr="00FB0440">
              <w:rPr>
                <w:rFonts w:ascii="Calibri" w:eastAsia="宋体" w:hAnsi="Calibri" w:cs="Times New Roman"/>
                <w:kern w:val="0"/>
                <w:szCs w:val="21"/>
              </w:rPr>
              <w:t>There are</w:t>
            </w:r>
            <w:r>
              <w:rPr>
                <w:rFonts w:ascii="Calibri" w:eastAsia="宋体" w:hAnsi="Calibri" w:cs="Times New Roman" w:hint="eastAsia"/>
                <w:kern w:val="0"/>
                <w:szCs w:val="21"/>
              </w:rPr>
              <w:t xml:space="preserve"> </w:t>
            </w:r>
            <w:r w:rsidRPr="00C01C3C">
              <w:rPr>
                <w:rFonts w:ascii="Calibri" w:eastAsia="宋体" w:hAnsi="Calibri" w:cs="Times New Roman"/>
                <w:kern w:val="0"/>
                <w:szCs w:val="21"/>
                <w:u w:val="single"/>
              </w:rPr>
              <w:t xml:space="preserve"> </w:t>
            </w:r>
            <w:r w:rsidRPr="00C01C3C">
              <w:rPr>
                <w:rFonts w:ascii="Calibri" w:eastAsia="宋体" w:hAnsi="Calibri" w:cs="Times New Roman" w:hint="eastAsia"/>
                <w:kern w:val="0"/>
                <w:szCs w:val="21"/>
                <w:u w:val="single"/>
              </w:rPr>
              <w:t>(</w:t>
            </w:r>
            <w:r>
              <w:rPr>
                <w:rFonts w:ascii="Calibri" w:eastAsia="宋体" w:hAnsi="Calibri" w:cs="Times New Roman" w:hint="eastAsia"/>
                <w:kern w:val="0"/>
                <w:szCs w:val="21"/>
                <w:u w:val="single"/>
              </w:rPr>
              <w:t>19</w:t>
            </w:r>
            <w:r w:rsidRPr="00C01C3C">
              <w:rPr>
                <w:rFonts w:ascii="Calibri" w:eastAsia="宋体" w:hAnsi="Calibri" w:cs="Times New Roman" w:hint="eastAsia"/>
                <w:kern w:val="0"/>
                <w:szCs w:val="21"/>
                <w:u w:val="single"/>
              </w:rPr>
              <w:t xml:space="preserve">) </w:t>
            </w:r>
            <w:r w:rsidRPr="00FB0440">
              <w:rPr>
                <w:rFonts w:ascii="Calibri" w:eastAsia="宋体" w:hAnsi="Calibri" w:cs="Times New Roman"/>
                <w:kern w:val="0"/>
                <w:szCs w:val="21"/>
              </w:rPr>
              <w:t xml:space="preserve"> departure lounges, where passengers wait</w:t>
            </w:r>
          </w:p>
        </w:tc>
        <w:tc>
          <w:tcPr>
            <w:tcW w:w="1708" w:type="dxa"/>
            <w:tcBorders>
              <w:top w:val="nil"/>
              <w:left w:val="nil"/>
              <w:bottom w:val="nil"/>
              <w:right w:val="nil"/>
            </w:tcBorders>
            <w:shd w:val="clear" w:color="auto" w:fill="auto"/>
            <w:noWrap/>
            <w:vAlign w:val="center"/>
          </w:tcPr>
          <w:p w:rsidR="006A67B5" w:rsidRPr="00FB0440" w:rsidRDefault="006A67B5" w:rsidP="001749A0">
            <w:pPr>
              <w:widowControl/>
              <w:jc w:val="left"/>
              <w:rPr>
                <w:rFonts w:ascii="Calibri" w:eastAsia="宋体" w:hAnsi="Calibri" w:cs="Times New Roman"/>
                <w:kern w:val="0"/>
                <w:szCs w:val="21"/>
              </w:rPr>
            </w:pPr>
            <w:r>
              <w:rPr>
                <w:rFonts w:ascii="Calibri" w:eastAsia="宋体" w:hAnsi="Calibri" w:cs="Times New Roman" w:hint="eastAsia"/>
                <w:kern w:val="0"/>
                <w:szCs w:val="21"/>
              </w:rPr>
              <w:t xml:space="preserve">(19) </w:t>
            </w:r>
            <w:r w:rsidRPr="00FB0440">
              <w:rPr>
                <w:rFonts w:ascii="Calibri" w:eastAsia="宋体" w:hAnsi="Calibri" w:cs="Times New Roman"/>
                <w:kern w:val="0"/>
                <w:szCs w:val="21"/>
              </w:rPr>
              <w:t>comfort</w:t>
            </w:r>
          </w:p>
        </w:tc>
      </w:tr>
      <w:tr w:rsidR="006A67B5" w:rsidRPr="00FB0440" w:rsidTr="001749A0">
        <w:trPr>
          <w:trHeight w:val="285"/>
        </w:trPr>
        <w:tc>
          <w:tcPr>
            <w:tcW w:w="6494" w:type="dxa"/>
            <w:tcBorders>
              <w:top w:val="nil"/>
              <w:left w:val="nil"/>
              <w:bottom w:val="nil"/>
              <w:right w:val="nil"/>
            </w:tcBorders>
            <w:shd w:val="clear" w:color="auto" w:fill="auto"/>
            <w:noWrap/>
            <w:vAlign w:val="center"/>
          </w:tcPr>
          <w:p w:rsidR="006A67B5" w:rsidRPr="00FB0440" w:rsidRDefault="006A67B5" w:rsidP="001749A0">
            <w:pPr>
              <w:widowControl/>
              <w:jc w:val="left"/>
              <w:rPr>
                <w:rFonts w:ascii="Calibri" w:eastAsia="宋体" w:hAnsi="Calibri" w:cs="Times New Roman"/>
                <w:kern w:val="0"/>
                <w:szCs w:val="21"/>
              </w:rPr>
            </w:pPr>
            <w:r w:rsidRPr="00FB0440">
              <w:rPr>
                <w:rFonts w:ascii="Calibri" w:eastAsia="宋体" w:hAnsi="Calibri" w:cs="Times New Roman"/>
                <w:kern w:val="0"/>
                <w:szCs w:val="21"/>
              </w:rPr>
              <w:t xml:space="preserve">before boarding their </w:t>
            </w:r>
            <w:r>
              <w:rPr>
                <w:rFonts w:ascii="Calibri" w:eastAsia="宋体" w:hAnsi="Calibri" w:cs="Times New Roman" w:hint="eastAsia"/>
                <w:kern w:val="0"/>
                <w:szCs w:val="21"/>
                <w:u w:val="single"/>
              </w:rPr>
              <w:t xml:space="preserve"> (20</w:t>
            </w:r>
            <w:r w:rsidRPr="00C01C3C">
              <w:rPr>
                <w:rFonts w:ascii="Calibri" w:eastAsia="宋体" w:hAnsi="Calibri" w:cs="Times New Roman" w:hint="eastAsia"/>
                <w:kern w:val="0"/>
                <w:szCs w:val="21"/>
                <w:u w:val="single"/>
              </w:rPr>
              <w:t xml:space="preserve">) </w:t>
            </w:r>
            <w:r w:rsidRPr="00FB0440">
              <w:rPr>
                <w:rFonts w:ascii="Calibri" w:eastAsia="宋体" w:hAnsi="Calibri" w:cs="Times New Roman"/>
                <w:kern w:val="0"/>
                <w:szCs w:val="21"/>
              </w:rPr>
              <w:t>, restaurants, shopping areas and</w:t>
            </w:r>
          </w:p>
        </w:tc>
        <w:tc>
          <w:tcPr>
            <w:tcW w:w="1708" w:type="dxa"/>
            <w:tcBorders>
              <w:top w:val="nil"/>
              <w:left w:val="nil"/>
              <w:bottom w:val="nil"/>
              <w:right w:val="nil"/>
            </w:tcBorders>
            <w:shd w:val="clear" w:color="auto" w:fill="auto"/>
            <w:noWrap/>
            <w:vAlign w:val="center"/>
          </w:tcPr>
          <w:p w:rsidR="006A67B5" w:rsidRPr="00FB0440" w:rsidRDefault="006A67B5" w:rsidP="001749A0">
            <w:pPr>
              <w:widowControl/>
              <w:jc w:val="left"/>
              <w:rPr>
                <w:rFonts w:ascii="Calibri" w:eastAsia="宋体" w:hAnsi="Calibri" w:cs="Times New Roman"/>
                <w:kern w:val="0"/>
                <w:szCs w:val="21"/>
              </w:rPr>
            </w:pPr>
            <w:r>
              <w:rPr>
                <w:rFonts w:ascii="Calibri" w:eastAsia="宋体" w:hAnsi="Calibri" w:cs="Times New Roman" w:hint="eastAsia"/>
                <w:kern w:val="0"/>
                <w:szCs w:val="21"/>
              </w:rPr>
              <w:t xml:space="preserve">(20) </w:t>
            </w:r>
            <w:r w:rsidRPr="00FB0440">
              <w:rPr>
                <w:rFonts w:ascii="Calibri" w:eastAsia="宋体" w:hAnsi="Calibri" w:cs="Times New Roman"/>
                <w:kern w:val="0"/>
                <w:szCs w:val="21"/>
              </w:rPr>
              <w:t>fly</w:t>
            </w:r>
          </w:p>
        </w:tc>
      </w:tr>
      <w:tr w:rsidR="006A67B5" w:rsidRPr="00FB0440" w:rsidTr="001749A0">
        <w:trPr>
          <w:trHeight w:val="285"/>
        </w:trPr>
        <w:tc>
          <w:tcPr>
            <w:tcW w:w="6494" w:type="dxa"/>
            <w:tcBorders>
              <w:top w:val="nil"/>
              <w:left w:val="nil"/>
              <w:bottom w:val="nil"/>
              <w:right w:val="nil"/>
            </w:tcBorders>
            <w:shd w:val="clear" w:color="auto" w:fill="auto"/>
            <w:noWrap/>
            <w:vAlign w:val="center"/>
          </w:tcPr>
          <w:p w:rsidR="006A67B5" w:rsidRPr="00FB0440" w:rsidRDefault="006A67B5" w:rsidP="001749A0">
            <w:pPr>
              <w:widowControl/>
              <w:jc w:val="left"/>
              <w:rPr>
                <w:rFonts w:ascii="Calibri" w:eastAsia="宋体" w:hAnsi="Calibri" w:cs="Times New Roman"/>
                <w:kern w:val="0"/>
                <w:szCs w:val="21"/>
              </w:rPr>
            </w:pPr>
            <w:proofErr w:type="gramStart"/>
            <w:r w:rsidRPr="00FB0440">
              <w:rPr>
                <w:rFonts w:ascii="Calibri" w:eastAsia="宋体" w:hAnsi="Calibri" w:cs="Times New Roman"/>
                <w:kern w:val="0"/>
                <w:szCs w:val="21"/>
              </w:rPr>
              <w:t>banks</w:t>
            </w:r>
            <w:proofErr w:type="gramEnd"/>
            <w:r w:rsidRPr="00FB0440">
              <w:rPr>
                <w:rFonts w:ascii="Calibri" w:eastAsia="宋体" w:hAnsi="Calibri" w:cs="Times New Roman"/>
                <w:kern w:val="0"/>
                <w:szCs w:val="21"/>
              </w:rPr>
              <w:t xml:space="preserve">. Good road and rail </w:t>
            </w:r>
            <w:r>
              <w:rPr>
                <w:rFonts w:ascii="Calibri" w:eastAsia="宋体" w:hAnsi="Calibri" w:cs="Times New Roman" w:hint="eastAsia"/>
                <w:kern w:val="0"/>
                <w:szCs w:val="21"/>
              </w:rPr>
              <w:t>communications</w:t>
            </w:r>
            <w:r w:rsidRPr="00FB0440">
              <w:rPr>
                <w:rFonts w:ascii="Calibri" w:eastAsia="宋体" w:hAnsi="Calibri" w:cs="Times New Roman"/>
                <w:kern w:val="0"/>
                <w:szCs w:val="21"/>
              </w:rPr>
              <w:t xml:space="preserve"> with nearby towns and cities</w:t>
            </w:r>
          </w:p>
        </w:tc>
        <w:tc>
          <w:tcPr>
            <w:tcW w:w="1708" w:type="dxa"/>
            <w:tcBorders>
              <w:top w:val="nil"/>
              <w:left w:val="nil"/>
              <w:bottom w:val="nil"/>
              <w:right w:val="nil"/>
            </w:tcBorders>
            <w:shd w:val="clear" w:color="auto" w:fill="auto"/>
            <w:noWrap/>
            <w:vAlign w:val="center"/>
          </w:tcPr>
          <w:p w:rsidR="006A67B5" w:rsidRPr="00FB0440" w:rsidRDefault="006A67B5" w:rsidP="001749A0">
            <w:pPr>
              <w:widowControl/>
              <w:jc w:val="left"/>
              <w:rPr>
                <w:rFonts w:ascii="Calibri" w:eastAsia="宋体" w:hAnsi="Calibri" w:cs="Times New Roman"/>
                <w:kern w:val="0"/>
                <w:szCs w:val="21"/>
              </w:rPr>
            </w:pPr>
          </w:p>
        </w:tc>
      </w:tr>
      <w:tr w:rsidR="006A67B5" w:rsidRPr="00FB0440" w:rsidTr="001749A0">
        <w:trPr>
          <w:trHeight w:val="285"/>
        </w:trPr>
        <w:tc>
          <w:tcPr>
            <w:tcW w:w="6494" w:type="dxa"/>
            <w:tcBorders>
              <w:top w:val="nil"/>
              <w:left w:val="nil"/>
              <w:bottom w:val="nil"/>
              <w:right w:val="nil"/>
            </w:tcBorders>
            <w:shd w:val="clear" w:color="auto" w:fill="auto"/>
            <w:noWrap/>
            <w:vAlign w:val="center"/>
          </w:tcPr>
          <w:p w:rsidR="006A67B5" w:rsidRPr="00FB0440" w:rsidRDefault="006A67B5" w:rsidP="001749A0">
            <w:pPr>
              <w:widowControl/>
              <w:jc w:val="left"/>
              <w:rPr>
                <w:rFonts w:ascii="Calibri" w:eastAsia="宋体" w:hAnsi="Calibri" w:cs="Times New Roman"/>
                <w:kern w:val="0"/>
                <w:szCs w:val="21"/>
              </w:rPr>
            </w:pPr>
            <w:proofErr w:type="gramStart"/>
            <w:r w:rsidRPr="00FB0440">
              <w:rPr>
                <w:rFonts w:ascii="Calibri" w:eastAsia="宋体" w:hAnsi="Calibri" w:cs="Times New Roman"/>
                <w:kern w:val="0"/>
                <w:szCs w:val="21"/>
              </w:rPr>
              <w:t>are</w:t>
            </w:r>
            <w:proofErr w:type="gramEnd"/>
            <w:r w:rsidRPr="00FB0440">
              <w:rPr>
                <w:rFonts w:ascii="Calibri" w:eastAsia="宋体" w:hAnsi="Calibri" w:cs="Times New Roman"/>
                <w:kern w:val="0"/>
                <w:szCs w:val="21"/>
              </w:rPr>
              <w:t xml:space="preserve"> also essential.</w:t>
            </w:r>
          </w:p>
        </w:tc>
        <w:tc>
          <w:tcPr>
            <w:tcW w:w="1708" w:type="dxa"/>
            <w:tcBorders>
              <w:top w:val="nil"/>
              <w:left w:val="nil"/>
              <w:bottom w:val="nil"/>
              <w:right w:val="nil"/>
            </w:tcBorders>
            <w:shd w:val="clear" w:color="auto" w:fill="auto"/>
            <w:noWrap/>
            <w:vAlign w:val="center"/>
          </w:tcPr>
          <w:p w:rsidR="006A67B5" w:rsidRPr="00FB0440" w:rsidRDefault="006A67B5" w:rsidP="001749A0">
            <w:pPr>
              <w:widowControl/>
              <w:jc w:val="left"/>
              <w:rPr>
                <w:rFonts w:ascii="Calibri" w:eastAsia="宋体" w:hAnsi="Calibri" w:cs="Times New Roman"/>
                <w:kern w:val="0"/>
                <w:szCs w:val="21"/>
              </w:rPr>
            </w:pPr>
          </w:p>
        </w:tc>
      </w:tr>
    </w:tbl>
    <w:p w:rsidR="006A67B5" w:rsidRDefault="006A67B5" w:rsidP="00001C11">
      <w:pPr>
        <w:rPr>
          <w:b/>
          <w:sz w:val="24"/>
          <w:szCs w:val="24"/>
        </w:rPr>
      </w:pPr>
    </w:p>
    <w:p w:rsidR="006A67B5" w:rsidRPr="00782C21" w:rsidRDefault="006A67B5" w:rsidP="00001C11">
      <w:pPr>
        <w:rPr>
          <w:b/>
          <w:sz w:val="24"/>
          <w:szCs w:val="24"/>
        </w:rPr>
      </w:pPr>
      <w:r w:rsidRPr="00782C21">
        <w:rPr>
          <w:b/>
          <w:sz w:val="24"/>
          <w:szCs w:val="24"/>
        </w:rPr>
        <w:t>P</w:t>
      </w:r>
      <w:r w:rsidRPr="00782C21">
        <w:rPr>
          <w:rFonts w:cs="Times New Roman"/>
          <w:b/>
          <w:sz w:val="24"/>
          <w:szCs w:val="24"/>
        </w:rPr>
        <w:t>art 2</w:t>
      </w:r>
      <w:r w:rsidRPr="00782C21">
        <w:rPr>
          <w:rFonts w:hAnsi="Times New Roman" w:cs="Times New Roman"/>
          <w:b/>
          <w:sz w:val="24"/>
          <w:szCs w:val="24"/>
        </w:rPr>
        <w:t>：</w:t>
      </w:r>
      <w:r w:rsidRPr="00782C21">
        <w:rPr>
          <w:rFonts w:cs="Times New Roman"/>
          <w:b/>
          <w:sz w:val="24"/>
          <w:szCs w:val="24"/>
        </w:rPr>
        <w:t>Reading Comprehension</w:t>
      </w:r>
    </w:p>
    <w:p w:rsidR="00271271" w:rsidRDefault="00271271" w:rsidP="00271271">
      <w:pPr>
        <w:jc w:val="left"/>
        <w:rPr>
          <w:rFonts w:ascii="Calibri" w:eastAsia="宋体" w:hAnsi="Calibri" w:cs="Times New Roman"/>
        </w:rPr>
      </w:pPr>
      <w:r>
        <w:rPr>
          <w:rFonts w:ascii="Calibri" w:eastAsia="宋体" w:hAnsi="Calibri" w:cs="Times New Roman"/>
        </w:rPr>
        <w:t xml:space="preserve">As long as her parents can remember, 13-year-old Katie Hart has been talking about going to college. Her mother, Tally, a financial-aid officer at an Ohio university, knows all too well the daunting calculus of paying for a college education. Last year the average yearly tuition at a private, four-year school climbed 5.5 percent to more than $17,000. The Harts have started </w:t>
      </w:r>
      <w:r>
        <w:rPr>
          <w:rFonts w:ascii="Calibri" w:eastAsia="宋体" w:hAnsi="Calibri" w:cs="Times New Roman"/>
        </w:rPr>
        <w:lastRenderedPageBreak/>
        <w:t>saving, and figure they can afford a public university without a problem. But what if Katie applies to Princeton (she's threatening), where one year's tuition, room and board--almost $34,000 in 2002--will cost more than some luxury cars? Even a number cruncher like Tally admits it's a little scary, especially since she'll retire and Katie will go to college at around the same time.</w:t>
      </w:r>
    </w:p>
    <w:p w:rsidR="00271271" w:rsidRDefault="00271271" w:rsidP="00271271">
      <w:pPr>
        <w:jc w:val="left"/>
        <w:rPr>
          <w:rFonts w:ascii="Calibri" w:eastAsia="宋体" w:hAnsi="Calibri" w:cs="Times New Roman"/>
        </w:rPr>
      </w:pPr>
      <w:r>
        <w:rPr>
          <w:rFonts w:ascii="Calibri" w:eastAsia="宋体" w:hAnsi="Calibri" w:cs="Times New Roman"/>
        </w:rPr>
        <w:t>Paying for college has always been a humbling endeavor. The good news: last year students collected $74 billion in financial aid, the most ever. Most families pay less than full freight. Sixty percent of public-university students and three quarters of those at private colleges receive some form of financial aid--mostly, these days, in the form of loans. But those numbers are not as encouraging as they appear for lower-income families, because schools are changing their formulas for distributing aid. Eager to boost their magazine rankings, which are based in part on the test scores of entering freshmen, they're throwing more aid at smarter kids--whether they need it or not.</w:t>
      </w:r>
    </w:p>
    <w:p w:rsidR="00271271" w:rsidRDefault="00271271" w:rsidP="00271271">
      <w:pPr>
        <w:jc w:val="left"/>
        <w:rPr>
          <w:rFonts w:ascii="Calibri" w:eastAsia="宋体" w:hAnsi="Calibri" w:cs="Times New Roman"/>
        </w:rPr>
      </w:pPr>
      <w:r>
        <w:rPr>
          <w:rFonts w:ascii="Calibri" w:eastAsia="宋体" w:hAnsi="Calibri" w:cs="Times New Roman"/>
        </w:rPr>
        <w:t>The best way to prepare is to start saving early. A new law passed last year makes that easier for some families. So-called 529 plans allow parents to sock away funds in federal-tax-free-investment accounts, as long as the money is used for "qualified education expenses" like tuition, room and board. The plans aren't for everyone. For tax reasons, some lower- and middle-income families may be better off choosing other investments. But saving is vital. When's the best time to start? "Sometime," says Jack Joyce of the College Board, "between the maternity ward and middle school."</w:t>
      </w:r>
    </w:p>
    <w:p w:rsidR="00271271" w:rsidRDefault="00074AAA" w:rsidP="00271271">
      <w:pPr>
        <w:jc w:val="left"/>
        <w:rPr>
          <w:rFonts w:ascii="Calibri" w:eastAsia="宋体" w:hAnsi="Calibri" w:cs="Times New Roman"/>
        </w:rPr>
      </w:pPr>
      <w:r>
        <w:rPr>
          <w:rFonts w:ascii="Calibri" w:eastAsia="宋体" w:hAnsi="Calibri" w:cs="Times New Roman"/>
        </w:rPr>
        <w:t>…</w:t>
      </w:r>
    </w:p>
    <w:p w:rsidR="00271271" w:rsidRDefault="00271271" w:rsidP="00271271">
      <w:pPr>
        <w:jc w:val="left"/>
        <w:rPr>
          <w:rFonts w:ascii="Calibri" w:eastAsia="宋体" w:hAnsi="Calibri" w:cs="Times New Roman"/>
        </w:rPr>
      </w:pPr>
      <w:r>
        <w:rPr>
          <w:rFonts w:ascii="Calibri" w:eastAsia="宋体" w:hAnsi="Calibri" w:cs="Times New Roman"/>
        </w:rPr>
        <w:t>1. What does the author intend to illustrate with the example of the Harts?</w:t>
      </w:r>
    </w:p>
    <w:p w:rsidR="00271271" w:rsidRDefault="00271271" w:rsidP="00271271">
      <w:pPr>
        <w:jc w:val="left"/>
        <w:rPr>
          <w:rFonts w:ascii="Calibri" w:eastAsia="宋体" w:hAnsi="Calibri" w:cs="Times New Roman"/>
        </w:rPr>
      </w:pPr>
      <w:r>
        <w:rPr>
          <w:rFonts w:ascii="Calibri" w:eastAsia="宋体" w:hAnsi="Calibri" w:cs="Times New Roman"/>
        </w:rPr>
        <w:t>A</w:t>
      </w:r>
      <w:r>
        <w:rPr>
          <w:rFonts w:ascii="Calibri" w:eastAsia="宋体" w:hAnsi="Calibri" w:cs="Times New Roman" w:hint="eastAsia"/>
        </w:rPr>
        <w:t xml:space="preserve">. </w:t>
      </w:r>
      <w:r>
        <w:rPr>
          <w:rFonts w:ascii="Calibri" w:eastAsia="宋体" w:hAnsi="Calibri" w:cs="Times New Roman"/>
        </w:rPr>
        <w:t>the difficulty of paying the tuition</w:t>
      </w:r>
    </w:p>
    <w:p w:rsidR="00271271" w:rsidRDefault="00271271" w:rsidP="00271271">
      <w:pPr>
        <w:jc w:val="left"/>
        <w:rPr>
          <w:rFonts w:ascii="Calibri" w:eastAsia="宋体" w:hAnsi="Calibri" w:cs="Times New Roman"/>
        </w:rPr>
      </w:pPr>
      <w:r>
        <w:rPr>
          <w:rFonts w:ascii="Calibri" w:eastAsia="宋体" w:hAnsi="Calibri" w:cs="Times New Roman" w:hint="eastAsia"/>
        </w:rPr>
        <w:t xml:space="preserve">B. </w:t>
      </w:r>
      <w:r>
        <w:rPr>
          <w:rFonts w:ascii="Calibri" w:eastAsia="宋体" w:hAnsi="Calibri" w:cs="Times New Roman"/>
        </w:rPr>
        <w:t>the far-sight of the parents</w:t>
      </w:r>
    </w:p>
    <w:p w:rsidR="00271271" w:rsidRDefault="00271271" w:rsidP="00271271">
      <w:pPr>
        <w:jc w:val="left"/>
        <w:rPr>
          <w:rFonts w:ascii="Calibri" w:eastAsia="宋体" w:hAnsi="Calibri" w:cs="Times New Roman"/>
        </w:rPr>
      </w:pPr>
      <w:r>
        <w:rPr>
          <w:rFonts w:ascii="Calibri" w:eastAsia="宋体" w:hAnsi="Calibri" w:cs="Times New Roman" w:hint="eastAsia"/>
        </w:rPr>
        <w:t xml:space="preserve">C. </w:t>
      </w:r>
      <w:r>
        <w:rPr>
          <w:rFonts w:ascii="Calibri" w:eastAsia="宋体" w:hAnsi="Calibri" w:cs="Times New Roman"/>
        </w:rPr>
        <w:t>the promising future of Katie</w:t>
      </w:r>
    </w:p>
    <w:p w:rsidR="00271271" w:rsidRDefault="00271271" w:rsidP="00271271">
      <w:pPr>
        <w:jc w:val="left"/>
        <w:rPr>
          <w:rFonts w:ascii="Calibri" w:eastAsia="宋体" w:hAnsi="Calibri" w:cs="Times New Roman"/>
        </w:rPr>
      </w:pPr>
      <w:r>
        <w:rPr>
          <w:rFonts w:ascii="Calibri" w:eastAsia="宋体" w:hAnsi="Calibri" w:cs="Times New Roman" w:hint="eastAsia"/>
        </w:rPr>
        <w:t xml:space="preserve">D. </w:t>
      </w:r>
      <w:r>
        <w:rPr>
          <w:rFonts w:ascii="Calibri" w:eastAsia="宋体" w:hAnsi="Calibri" w:cs="Times New Roman"/>
        </w:rPr>
        <w:t>the increasing tuition in the university</w:t>
      </w:r>
    </w:p>
    <w:p w:rsidR="00271271" w:rsidRDefault="00271271" w:rsidP="00271271">
      <w:pPr>
        <w:jc w:val="left"/>
        <w:rPr>
          <w:rFonts w:ascii="Calibri" w:eastAsia="宋体" w:hAnsi="Calibri" w:cs="Times New Roman"/>
        </w:rPr>
      </w:pPr>
      <w:r>
        <w:rPr>
          <w:rFonts w:ascii="Calibri" w:eastAsia="宋体" w:hAnsi="Calibri" w:cs="Times New Roman"/>
        </w:rPr>
        <w:t>2. What can we infer from the second paragraph?</w:t>
      </w:r>
    </w:p>
    <w:p w:rsidR="00271271" w:rsidRDefault="00271271" w:rsidP="00271271">
      <w:pPr>
        <w:jc w:val="left"/>
        <w:rPr>
          <w:rFonts w:ascii="Calibri" w:eastAsia="宋体" w:hAnsi="Calibri" w:cs="Times New Roman"/>
        </w:rPr>
      </w:pPr>
      <w:r>
        <w:rPr>
          <w:rFonts w:ascii="Calibri" w:eastAsia="宋体" w:hAnsi="Calibri" w:cs="Times New Roman" w:hint="eastAsia"/>
        </w:rPr>
        <w:t xml:space="preserve">A. </w:t>
      </w:r>
      <w:r>
        <w:rPr>
          <w:rFonts w:ascii="Calibri" w:eastAsia="宋体" w:hAnsi="Calibri" w:cs="Times New Roman"/>
        </w:rPr>
        <w:t>Some families are too poor to pay the full amount of the tuition.</w:t>
      </w:r>
    </w:p>
    <w:p w:rsidR="00271271" w:rsidRDefault="00271271" w:rsidP="00271271">
      <w:pPr>
        <w:jc w:val="left"/>
        <w:rPr>
          <w:rFonts w:ascii="Calibri" w:eastAsia="宋体" w:hAnsi="Calibri" w:cs="Times New Roman"/>
        </w:rPr>
      </w:pPr>
      <w:r>
        <w:rPr>
          <w:rFonts w:ascii="Calibri" w:eastAsia="宋体" w:hAnsi="Calibri" w:cs="Times New Roman" w:hint="eastAsia"/>
        </w:rPr>
        <w:t xml:space="preserve">B. </w:t>
      </w:r>
      <w:r>
        <w:rPr>
          <w:rFonts w:ascii="Calibri" w:eastAsia="宋体" w:hAnsi="Calibri" w:cs="Times New Roman"/>
        </w:rPr>
        <w:t>The parents do not favor the form of loans.</w:t>
      </w:r>
    </w:p>
    <w:p w:rsidR="00271271" w:rsidRDefault="00271271" w:rsidP="00271271">
      <w:pPr>
        <w:jc w:val="left"/>
        <w:rPr>
          <w:rFonts w:ascii="Calibri" w:eastAsia="宋体" w:hAnsi="Calibri" w:cs="Times New Roman"/>
        </w:rPr>
      </w:pPr>
      <w:r>
        <w:rPr>
          <w:rFonts w:ascii="Calibri" w:eastAsia="宋体" w:hAnsi="Calibri" w:cs="Times New Roman" w:hint="eastAsia"/>
        </w:rPr>
        <w:t xml:space="preserve">C. </w:t>
      </w:r>
      <w:r>
        <w:rPr>
          <w:rFonts w:ascii="Calibri" w:eastAsia="宋体" w:hAnsi="Calibri" w:cs="Times New Roman"/>
        </w:rPr>
        <w:t>Paying the tuition makes the parents feel humble.</w:t>
      </w:r>
    </w:p>
    <w:p w:rsidR="00271271" w:rsidRDefault="00271271" w:rsidP="00271271">
      <w:pPr>
        <w:jc w:val="left"/>
        <w:rPr>
          <w:rFonts w:ascii="Calibri" w:eastAsia="宋体" w:hAnsi="Calibri" w:cs="Times New Roman"/>
        </w:rPr>
      </w:pPr>
      <w:r>
        <w:rPr>
          <w:rFonts w:ascii="Calibri" w:eastAsia="宋体" w:hAnsi="Calibri" w:cs="Times New Roman" w:hint="eastAsia"/>
        </w:rPr>
        <w:t xml:space="preserve">D. </w:t>
      </w:r>
      <w:r>
        <w:rPr>
          <w:rFonts w:ascii="Calibri" w:eastAsia="宋体" w:hAnsi="Calibri" w:cs="Times New Roman"/>
        </w:rPr>
        <w:t xml:space="preserve">Those </w:t>
      </w:r>
      <w:proofErr w:type="gramStart"/>
      <w:r>
        <w:rPr>
          <w:rFonts w:ascii="Calibri" w:eastAsia="宋体" w:hAnsi="Calibri" w:cs="Times New Roman"/>
        </w:rPr>
        <w:t>who</w:t>
      </w:r>
      <w:proofErr w:type="gramEnd"/>
      <w:r>
        <w:rPr>
          <w:rFonts w:ascii="Calibri" w:eastAsia="宋体" w:hAnsi="Calibri" w:cs="Times New Roman"/>
        </w:rPr>
        <w:t xml:space="preserve"> are in great need may not get what they need.</w:t>
      </w:r>
    </w:p>
    <w:p w:rsidR="00271271" w:rsidRDefault="00365751" w:rsidP="00271271">
      <w:pPr>
        <w:jc w:val="left"/>
        <w:rPr>
          <w:rFonts w:ascii="Calibri" w:eastAsia="宋体" w:hAnsi="Calibri" w:cs="Times New Roman"/>
        </w:rPr>
      </w:pPr>
      <w:r>
        <w:rPr>
          <w:rFonts w:ascii="Calibri" w:eastAsia="宋体" w:hAnsi="Calibri" w:cs="Times New Roman" w:hint="eastAsia"/>
        </w:rPr>
        <w:t>3</w:t>
      </w:r>
      <w:r w:rsidR="00271271">
        <w:rPr>
          <w:rFonts w:ascii="Calibri" w:eastAsia="宋体" w:hAnsi="Calibri" w:cs="Times New Roman"/>
        </w:rPr>
        <w:t>. What does the author mean by “better off</w:t>
      </w:r>
      <w:proofErr w:type="gramStart"/>
      <w:r w:rsidR="00271271">
        <w:rPr>
          <w:rFonts w:ascii="Calibri" w:eastAsia="宋体" w:hAnsi="Calibri" w:cs="Times New Roman"/>
        </w:rPr>
        <w:t>”(</w:t>
      </w:r>
      <w:proofErr w:type="gramEnd"/>
      <w:r w:rsidR="00271271">
        <w:rPr>
          <w:rFonts w:ascii="Calibri" w:eastAsia="宋体" w:hAnsi="Calibri" w:cs="Times New Roman"/>
        </w:rPr>
        <w:t>Line 5, Paragraph 3)?</w:t>
      </w:r>
    </w:p>
    <w:p w:rsidR="00271271" w:rsidRDefault="00271271" w:rsidP="00271271">
      <w:pPr>
        <w:jc w:val="left"/>
        <w:rPr>
          <w:rFonts w:ascii="Calibri" w:eastAsia="宋体" w:hAnsi="Calibri" w:cs="Times New Roman"/>
        </w:rPr>
      </w:pPr>
      <w:r>
        <w:rPr>
          <w:rFonts w:ascii="Calibri" w:eastAsia="宋体" w:hAnsi="Calibri" w:cs="Times New Roman" w:hint="eastAsia"/>
        </w:rPr>
        <w:t xml:space="preserve">A. </w:t>
      </w:r>
      <w:r>
        <w:rPr>
          <w:rFonts w:ascii="Calibri" w:eastAsia="宋体" w:hAnsi="Calibri" w:cs="Times New Roman"/>
        </w:rPr>
        <w:t xml:space="preserve">richer                              </w:t>
      </w:r>
      <w:r>
        <w:rPr>
          <w:rFonts w:ascii="Calibri" w:eastAsia="宋体" w:hAnsi="Calibri" w:cs="Times New Roman" w:hint="eastAsia"/>
        </w:rPr>
        <w:t xml:space="preserve">B. </w:t>
      </w:r>
      <w:r>
        <w:rPr>
          <w:rFonts w:ascii="Calibri" w:eastAsia="宋体" w:hAnsi="Calibri" w:cs="Times New Roman"/>
        </w:rPr>
        <w:t>wiser</w:t>
      </w:r>
    </w:p>
    <w:p w:rsidR="00271271" w:rsidRDefault="00271271" w:rsidP="00271271">
      <w:pPr>
        <w:jc w:val="left"/>
        <w:rPr>
          <w:rFonts w:ascii="Calibri" w:eastAsia="宋体" w:hAnsi="Calibri" w:cs="Times New Roman"/>
        </w:rPr>
      </w:pPr>
      <w:r>
        <w:rPr>
          <w:rFonts w:ascii="Calibri" w:eastAsia="宋体" w:hAnsi="Calibri" w:cs="Times New Roman" w:hint="eastAsia"/>
        </w:rPr>
        <w:t xml:space="preserve">C. </w:t>
      </w:r>
      <w:r>
        <w:rPr>
          <w:rFonts w:ascii="Calibri" w:eastAsia="宋体" w:hAnsi="Calibri" w:cs="Times New Roman"/>
        </w:rPr>
        <w:t xml:space="preserve">happier                             </w:t>
      </w:r>
      <w:r>
        <w:rPr>
          <w:rFonts w:ascii="Calibri" w:eastAsia="宋体" w:hAnsi="Calibri" w:cs="Times New Roman" w:hint="eastAsia"/>
        </w:rPr>
        <w:t xml:space="preserve">D. </w:t>
      </w:r>
      <w:r>
        <w:rPr>
          <w:rFonts w:ascii="Calibri" w:eastAsia="宋体" w:hAnsi="Calibri" w:cs="Times New Roman"/>
        </w:rPr>
        <w:t>luckier</w:t>
      </w:r>
    </w:p>
    <w:p w:rsidR="00074AAA" w:rsidRDefault="00074AAA" w:rsidP="00271271">
      <w:pPr>
        <w:rPr>
          <w:b/>
          <w:sz w:val="24"/>
          <w:szCs w:val="24"/>
        </w:rPr>
      </w:pPr>
    </w:p>
    <w:p w:rsidR="00495471" w:rsidRPr="00782C21" w:rsidRDefault="00495471" w:rsidP="00271271">
      <w:pPr>
        <w:rPr>
          <w:b/>
          <w:sz w:val="24"/>
          <w:szCs w:val="24"/>
        </w:rPr>
      </w:pPr>
      <w:r w:rsidRPr="00782C21">
        <w:rPr>
          <w:rFonts w:hint="eastAsia"/>
          <w:b/>
          <w:sz w:val="24"/>
          <w:szCs w:val="24"/>
        </w:rPr>
        <w:t>Part 3: Fundamental Linguistics</w:t>
      </w:r>
      <w:r w:rsidR="00F8373A">
        <w:rPr>
          <w:rFonts w:hint="eastAsia"/>
          <w:b/>
          <w:sz w:val="24"/>
          <w:szCs w:val="24"/>
        </w:rPr>
        <w:t xml:space="preserve"> and English Literature</w:t>
      </w:r>
      <w:r w:rsidRPr="00782C21">
        <w:rPr>
          <w:rFonts w:hint="eastAsia"/>
          <w:b/>
          <w:sz w:val="24"/>
          <w:szCs w:val="24"/>
        </w:rPr>
        <w:t>.</w:t>
      </w:r>
    </w:p>
    <w:p w:rsidR="009B6BA2" w:rsidRDefault="009B6BA2" w:rsidP="009B6BA2">
      <w:r>
        <w:rPr>
          <w:rFonts w:hint="eastAsia"/>
        </w:rPr>
        <w:t xml:space="preserve">1. </w:t>
      </w:r>
      <w:r>
        <w:t xml:space="preserve">Draw the structure trees for the </w:t>
      </w:r>
      <w:r w:rsidR="000445BB">
        <w:rPr>
          <w:rFonts w:hint="eastAsia"/>
        </w:rPr>
        <w:t>following</w:t>
      </w:r>
      <w:r>
        <w:t xml:space="preserve"> </w:t>
      </w:r>
      <w:r w:rsidR="000445BB">
        <w:rPr>
          <w:rFonts w:hint="eastAsia"/>
        </w:rPr>
        <w:t>example</w:t>
      </w:r>
      <w:r>
        <w:t xml:space="preserve">: </w:t>
      </w:r>
    </w:p>
    <w:p w:rsidR="009B6BA2" w:rsidRDefault="009B6BA2" w:rsidP="009B6BA2">
      <w:pPr>
        <w:ind w:firstLineChars="100" w:firstLine="210"/>
      </w:pPr>
      <w:r>
        <w:t xml:space="preserve"> </w:t>
      </w:r>
      <w:proofErr w:type="gramStart"/>
      <w:r>
        <w:t>the</w:t>
      </w:r>
      <w:proofErr w:type="gramEnd"/>
      <w:r>
        <w:t xml:space="preserve"> boy found the man with a telescope.</w:t>
      </w:r>
    </w:p>
    <w:p w:rsidR="00150234" w:rsidRDefault="009D52B7" w:rsidP="00271271">
      <w:pPr>
        <w:rPr>
          <w:b/>
          <w:sz w:val="24"/>
          <w:szCs w:val="24"/>
        </w:rPr>
      </w:pPr>
      <w:r w:rsidRPr="009D52B7">
        <w:rPr>
          <w:rFonts w:hint="eastAsia"/>
          <w:sz w:val="24"/>
          <w:szCs w:val="24"/>
        </w:rPr>
        <w:t>2.</w:t>
      </w:r>
      <w:r>
        <w:rPr>
          <w:rFonts w:hint="eastAsia"/>
          <w:b/>
          <w:sz w:val="24"/>
          <w:szCs w:val="24"/>
        </w:rPr>
        <w:t xml:space="preserve"> </w:t>
      </w:r>
      <w:r w:rsidR="000445BB">
        <w:rPr>
          <w:rFonts w:hint="eastAsia"/>
        </w:rPr>
        <w:t>W</w:t>
      </w:r>
      <w:r>
        <w:t>hat is ‘morphology’? What is ‘root, stem and word’ respectively? Try to analyze the word ‘unsystematically’ with the principle you described.</w:t>
      </w:r>
    </w:p>
    <w:p w:rsidR="00150234" w:rsidRPr="00150234" w:rsidRDefault="00150234" w:rsidP="00150234">
      <w:pPr>
        <w:rPr>
          <w:sz w:val="24"/>
          <w:szCs w:val="24"/>
        </w:rPr>
      </w:pPr>
      <w:r w:rsidRPr="00150234">
        <w:rPr>
          <w:sz w:val="24"/>
          <w:szCs w:val="24"/>
        </w:rPr>
        <w:t>3. What is Alexander Pope’s contribution to literary criticism?</w:t>
      </w:r>
    </w:p>
    <w:p w:rsidR="00150234" w:rsidRPr="00150234" w:rsidRDefault="00150234" w:rsidP="00150234">
      <w:pPr>
        <w:rPr>
          <w:sz w:val="24"/>
          <w:szCs w:val="24"/>
        </w:rPr>
      </w:pPr>
      <w:r w:rsidRPr="00150234">
        <w:rPr>
          <w:sz w:val="24"/>
          <w:szCs w:val="24"/>
        </w:rPr>
        <w:t>4. Place the following works in their proper century, indicate whether each is a poem, a play, a novel, etc., and give the full name of the author.</w:t>
      </w:r>
    </w:p>
    <w:p w:rsidR="00150234" w:rsidRPr="00150234" w:rsidRDefault="00F148EB" w:rsidP="00380D75">
      <w:pPr>
        <w:ind w:firstLineChars="100" w:firstLine="240"/>
        <w:rPr>
          <w:sz w:val="24"/>
          <w:szCs w:val="24"/>
        </w:rPr>
      </w:pPr>
      <w:r>
        <w:rPr>
          <w:sz w:val="24"/>
          <w:szCs w:val="24"/>
        </w:rPr>
        <w:t xml:space="preserve">Title         </w:t>
      </w:r>
      <w:r w:rsidR="00150234" w:rsidRPr="00150234">
        <w:rPr>
          <w:sz w:val="24"/>
          <w:szCs w:val="24"/>
        </w:rPr>
        <w:t xml:space="preserve">  Century               Genre              Author</w:t>
      </w:r>
    </w:p>
    <w:p w:rsidR="00150234" w:rsidRPr="00150234" w:rsidRDefault="00150234" w:rsidP="00380D75">
      <w:pPr>
        <w:ind w:firstLineChars="150" w:firstLine="360"/>
        <w:rPr>
          <w:sz w:val="24"/>
          <w:szCs w:val="24"/>
        </w:rPr>
      </w:pPr>
      <w:r w:rsidRPr="00150234">
        <w:rPr>
          <w:sz w:val="24"/>
          <w:szCs w:val="24"/>
        </w:rPr>
        <w:t>A.</w:t>
      </w:r>
      <w:r w:rsidRPr="00150234">
        <w:rPr>
          <w:sz w:val="24"/>
          <w:szCs w:val="24"/>
        </w:rPr>
        <w:tab/>
        <w:t>Antony and Cleopatra</w:t>
      </w:r>
    </w:p>
    <w:p w:rsidR="00150234" w:rsidRPr="00150234" w:rsidRDefault="00150234" w:rsidP="00380D75">
      <w:pPr>
        <w:ind w:firstLineChars="150" w:firstLine="360"/>
        <w:rPr>
          <w:sz w:val="24"/>
          <w:szCs w:val="24"/>
        </w:rPr>
      </w:pPr>
      <w:r w:rsidRPr="00150234">
        <w:rPr>
          <w:sz w:val="24"/>
          <w:szCs w:val="24"/>
        </w:rPr>
        <w:lastRenderedPageBreak/>
        <w:t>B.  Dubliners</w:t>
      </w:r>
    </w:p>
    <w:p w:rsidR="00150234" w:rsidRPr="00150234" w:rsidRDefault="00150234" w:rsidP="00380D75">
      <w:pPr>
        <w:ind w:firstLineChars="150" w:firstLine="360"/>
        <w:rPr>
          <w:sz w:val="24"/>
          <w:szCs w:val="24"/>
        </w:rPr>
      </w:pPr>
      <w:r w:rsidRPr="00150234">
        <w:rPr>
          <w:sz w:val="24"/>
          <w:szCs w:val="24"/>
        </w:rPr>
        <w:t>C.  U. S. A.</w:t>
      </w:r>
    </w:p>
    <w:p w:rsidR="00150234" w:rsidRPr="00150234" w:rsidRDefault="00150234" w:rsidP="00150234">
      <w:pPr>
        <w:rPr>
          <w:sz w:val="24"/>
          <w:szCs w:val="24"/>
        </w:rPr>
      </w:pPr>
      <w:r w:rsidRPr="00150234">
        <w:rPr>
          <w:sz w:val="24"/>
          <w:szCs w:val="24"/>
        </w:rPr>
        <w:t xml:space="preserve">5. Identify (the title of the work and the full name of the author) the quotation below and explain the implication of the underlined parts: </w:t>
      </w:r>
    </w:p>
    <w:p w:rsidR="00150234" w:rsidRPr="00150234" w:rsidRDefault="00150234" w:rsidP="00382DC1">
      <w:pPr>
        <w:ind w:firstLineChars="150" w:firstLine="360"/>
        <w:rPr>
          <w:sz w:val="24"/>
          <w:szCs w:val="24"/>
        </w:rPr>
      </w:pPr>
      <w:r w:rsidRPr="00150234">
        <w:rPr>
          <w:sz w:val="24"/>
          <w:szCs w:val="24"/>
        </w:rPr>
        <w:t xml:space="preserve">No hungry generations </w:t>
      </w:r>
      <w:r w:rsidRPr="00382DC1">
        <w:rPr>
          <w:sz w:val="24"/>
          <w:szCs w:val="24"/>
          <w:u w:val="single"/>
        </w:rPr>
        <w:t>tread thee down</w:t>
      </w:r>
      <w:r w:rsidRPr="00150234">
        <w:rPr>
          <w:sz w:val="24"/>
          <w:szCs w:val="24"/>
        </w:rPr>
        <w:t>;</w:t>
      </w:r>
    </w:p>
    <w:p w:rsidR="00150234" w:rsidRPr="00150234" w:rsidRDefault="00150234" w:rsidP="00382DC1">
      <w:pPr>
        <w:ind w:firstLineChars="150" w:firstLine="360"/>
        <w:rPr>
          <w:sz w:val="24"/>
          <w:szCs w:val="24"/>
        </w:rPr>
      </w:pPr>
      <w:r w:rsidRPr="00150234">
        <w:rPr>
          <w:sz w:val="24"/>
          <w:szCs w:val="24"/>
        </w:rPr>
        <w:t>The voice I hear this passing night was heard</w:t>
      </w:r>
    </w:p>
    <w:p w:rsidR="00495471" w:rsidRPr="00150234" w:rsidRDefault="00150234" w:rsidP="00382DC1">
      <w:pPr>
        <w:ind w:firstLineChars="150" w:firstLine="360"/>
        <w:rPr>
          <w:sz w:val="24"/>
          <w:szCs w:val="24"/>
        </w:rPr>
      </w:pPr>
      <w:r w:rsidRPr="00150234">
        <w:rPr>
          <w:sz w:val="24"/>
          <w:szCs w:val="24"/>
        </w:rPr>
        <w:t xml:space="preserve">In ancient days by emperor and </w:t>
      </w:r>
      <w:r w:rsidRPr="00382DC1">
        <w:rPr>
          <w:sz w:val="24"/>
          <w:szCs w:val="24"/>
          <w:u w:val="single"/>
        </w:rPr>
        <w:t>clown</w:t>
      </w:r>
      <w:r w:rsidRPr="00150234">
        <w:rPr>
          <w:sz w:val="24"/>
          <w:szCs w:val="24"/>
        </w:rPr>
        <w:t>:</w:t>
      </w:r>
    </w:p>
    <w:sectPr w:rsidR="00495471" w:rsidRPr="00150234" w:rsidSect="005D325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8EB" w:rsidRDefault="009B38EB" w:rsidP="00B83F46">
      <w:r>
        <w:separator/>
      </w:r>
    </w:p>
  </w:endnote>
  <w:endnote w:type="continuationSeparator" w:id="0">
    <w:p w:rsidR="009B38EB" w:rsidRDefault="009B38EB" w:rsidP="00B8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8EB" w:rsidRDefault="009B38EB" w:rsidP="00B83F46">
      <w:r>
        <w:separator/>
      </w:r>
    </w:p>
  </w:footnote>
  <w:footnote w:type="continuationSeparator" w:id="0">
    <w:p w:rsidR="009B38EB" w:rsidRDefault="009B38EB" w:rsidP="00B83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46" w:rsidRDefault="00B83F46" w:rsidP="000445B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6EBB"/>
    <w:multiLevelType w:val="hybridMultilevel"/>
    <w:tmpl w:val="78ACD0C4"/>
    <w:lvl w:ilvl="0" w:tplc="04090011">
      <w:start w:val="1"/>
      <w:numFmt w:val="decimal"/>
      <w:lvlText w:val="%1)"/>
      <w:lvlJc w:val="left"/>
      <w:pPr>
        <w:ind w:left="1530" w:hanging="420"/>
      </w:p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1">
    <w:nsid w:val="31B41134"/>
    <w:multiLevelType w:val="hybridMultilevel"/>
    <w:tmpl w:val="75C801E6"/>
    <w:lvl w:ilvl="0" w:tplc="04090011">
      <w:start w:val="1"/>
      <w:numFmt w:val="decimal"/>
      <w:lvlText w:val="%1)"/>
      <w:lvlJc w:val="left"/>
      <w:pPr>
        <w:ind w:left="1462" w:hanging="420"/>
      </w:pPr>
    </w:lvl>
    <w:lvl w:ilvl="1" w:tplc="04090019" w:tentative="1">
      <w:start w:val="1"/>
      <w:numFmt w:val="lowerLetter"/>
      <w:lvlText w:val="%2)"/>
      <w:lvlJc w:val="left"/>
      <w:pPr>
        <w:ind w:left="1882" w:hanging="420"/>
      </w:pPr>
    </w:lvl>
    <w:lvl w:ilvl="2" w:tplc="0409001B" w:tentative="1">
      <w:start w:val="1"/>
      <w:numFmt w:val="lowerRoman"/>
      <w:lvlText w:val="%3."/>
      <w:lvlJc w:val="right"/>
      <w:pPr>
        <w:ind w:left="2302" w:hanging="420"/>
      </w:pPr>
    </w:lvl>
    <w:lvl w:ilvl="3" w:tplc="0409000F" w:tentative="1">
      <w:start w:val="1"/>
      <w:numFmt w:val="decimal"/>
      <w:lvlText w:val="%4."/>
      <w:lvlJc w:val="left"/>
      <w:pPr>
        <w:ind w:left="2722" w:hanging="420"/>
      </w:pPr>
    </w:lvl>
    <w:lvl w:ilvl="4" w:tplc="04090019" w:tentative="1">
      <w:start w:val="1"/>
      <w:numFmt w:val="lowerLetter"/>
      <w:lvlText w:val="%5)"/>
      <w:lvlJc w:val="left"/>
      <w:pPr>
        <w:ind w:left="3142" w:hanging="420"/>
      </w:pPr>
    </w:lvl>
    <w:lvl w:ilvl="5" w:tplc="0409001B" w:tentative="1">
      <w:start w:val="1"/>
      <w:numFmt w:val="lowerRoman"/>
      <w:lvlText w:val="%6."/>
      <w:lvlJc w:val="right"/>
      <w:pPr>
        <w:ind w:left="3562" w:hanging="420"/>
      </w:pPr>
    </w:lvl>
    <w:lvl w:ilvl="6" w:tplc="0409000F" w:tentative="1">
      <w:start w:val="1"/>
      <w:numFmt w:val="decimal"/>
      <w:lvlText w:val="%7."/>
      <w:lvlJc w:val="left"/>
      <w:pPr>
        <w:ind w:left="3982" w:hanging="420"/>
      </w:pPr>
    </w:lvl>
    <w:lvl w:ilvl="7" w:tplc="04090019" w:tentative="1">
      <w:start w:val="1"/>
      <w:numFmt w:val="lowerLetter"/>
      <w:lvlText w:val="%8)"/>
      <w:lvlJc w:val="left"/>
      <w:pPr>
        <w:ind w:left="4402" w:hanging="420"/>
      </w:pPr>
    </w:lvl>
    <w:lvl w:ilvl="8" w:tplc="0409001B" w:tentative="1">
      <w:start w:val="1"/>
      <w:numFmt w:val="lowerRoman"/>
      <w:lvlText w:val="%9."/>
      <w:lvlJc w:val="right"/>
      <w:pPr>
        <w:ind w:left="4822" w:hanging="420"/>
      </w:pPr>
    </w:lvl>
  </w:abstractNum>
  <w:abstractNum w:abstractNumId="2">
    <w:nsid w:val="3ED00525"/>
    <w:multiLevelType w:val="hybridMultilevel"/>
    <w:tmpl w:val="1C847B94"/>
    <w:lvl w:ilvl="0" w:tplc="EED4EC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69737E"/>
    <w:multiLevelType w:val="hybridMultilevel"/>
    <w:tmpl w:val="12CECBAC"/>
    <w:lvl w:ilvl="0" w:tplc="04090011">
      <w:start w:val="1"/>
      <w:numFmt w:val="decimal"/>
      <w:lvlText w:val="%1)"/>
      <w:lvlJc w:val="left"/>
      <w:pPr>
        <w:ind w:left="1462" w:hanging="420"/>
      </w:pPr>
    </w:lvl>
    <w:lvl w:ilvl="1" w:tplc="04090019" w:tentative="1">
      <w:start w:val="1"/>
      <w:numFmt w:val="lowerLetter"/>
      <w:lvlText w:val="%2)"/>
      <w:lvlJc w:val="left"/>
      <w:pPr>
        <w:ind w:left="1882" w:hanging="420"/>
      </w:pPr>
    </w:lvl>
    <w:lvl w:ilvl="2" w:tplc="0409001B" w:tentative="1">
      <w:start w:val="1"/>
      <w:numFmt w:val="lowerRoman"/>
      <w:lvlText w:val="%3."/>
      <w:lvlJc w:val="right"/>
      <w:pPr>
        <w:ind w:left="2302" w:hanging="420"/>
      </w:pPr>
    </w:lvl>
    <w:lvl w:ilvl="3" w:tplc="0409000F" w:tentative="1">
      <w:start w:val="1"/>
      <w:numFmt w:val="decimal"/>
      <w:lvlText w:val="%4."/>
      <w:lvlJc w:val="left"/>
      <w:pPr>
        <w:ind w:left="2722" w:hanging="420"/>
      </w:pPr>
    </w:lvl>
    <w:lvl w:ilvl="4" w:tplc="04090019" w:tentative="1">
      <w:start w:val="1"/>
      <w:numFmt w:val="lowerLetter"/>
      <w:lvlText w:val="%5)"/>
      <w:lvlJc w:val="left"/>
      <w:pPr>
        <w:ind w:left="3142" w:hanging="420"/>
      </w:pPr>
    </w:lvl>
    <w:lvl w:ilvl="5" w:tplc="0409001B" w:tentative="1">
      <w:start w:val="1"/>
      <w:numFmt w:val="lowerRoman"/>
      <w:lvlText w:val="%6."/>
      <w:lvlJc w:val="right"/>
      <w:pPr>
        <w:ind w:left="3562" w:hanging="420"/>
      </w:pPr>
    </w:lvl>
    <w:lvl w:ilvl="6" w:tplc="0409000F" w:tentative="1">
      <w:start w:val="1"/>
      <w:numFmt w:val="decimal"/>
      <w:lvlText w:val="%7."/>
      <w:lvlJc w:val="left"/>
      <w:pPr>
        <w:ind w:left="3982" w:hanging="420"/>
      </w:pPr>
    </w:lvl>
    <w:lvl w:ilvl="7" w:tplc="04090019" w:tentative="1">
      <w:start w:val="1"/>
      <w:numFmt w:val="lowerLetter"/>
      <w:lvlText w:val="%8)"/>
      <w:lvlJc w:val="left"/>
      <w:pPr>
        <w:ind w:left="4402" w:hanging="420"/>
      </w:pPr>
    </w:lvl>
    <w:lvl w:ilvl="8" w:tplc="0409001B" w:tentative="1">
      <w:start w:val="1"/>
      <w:numFmt w:val="lowerRoman"/>
      <w:lvlText w:val="%9."/>
      <w:lvlJc w:val="right"/>
      <w:pPr>
        <w:ind w:left="4822" w:hanging="420"/>
      </w:pPr>
    </w:lvl>
  </w:abstractNum>
  <w:abstractNum w:abstractNumId="4">
    <w:nsid w:val="4F0F29E0"/>
    <w:multiLevelType w:val="hybridMultilevel"/>
    <w:tmpl w:val="E85E0B2E"/>
    <w:lvl w:ilvl="0" w:tplc="2E888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533592"/>
    <w:multiLevelType w:val="hybridMultilevel"/>
    <w:tmpl w:val="B85AD6FC"/>
    <w:lvl w:ilvl="0" w:tplc="04090011">
      <w:start w:val="1"/>
      <w:numFmt w:val="decimal"/>
      <w:lvlText w:val="%1)"/>
      <w:lvlJc w:val="left"/>
      <w:pPr>
        <w:ind w:left="1540" w:hanging="420"/>
      </w:p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6">
    <w:nsid w:val="6A9F1482"/>
    <w:multiLevelType w:val="hybridMultilevel"/>
    <w:tmpl w:val="F6A2583C"/>
    <w:lvl w:ilvl="0" w:tplc="C4CA24B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E37791E"/>
    <w:multiLevelType w:val="hybridMultilevel"/>
    <w:tmpl w:val="94A28950"/>
    <w:lvl w:ilvl="0" w:tplc="05A00548">
      <w:start w:val="1"/>
      <w:numFmt w:val="decimal"/>
      <w:lvlText w:val="%1."/>
      <w:lvlJc w:val="left"/>
      <w:pPr>
        <w:ind w:left="2084" w:hanging="360"/>
      </w:pPr>
      <w:rPr>
        <w:rFonts w:hint="default"/>
      </w:rPr>
    </w:lvl>
    <w:lvl w:ilvl="1" w:tplc="04090019" w:tentative="1">
      <w:start w:val="1"/>
      <w:numFmt w:val="lowerLetter"/>
      <w:lvlText w:val="%2)"/>
      <w:lvlJc w:val="left"/>
      <w:pPr>
        <w:ind w:left="1882" w:hanging="420"/>
      </w:pPr>
    </w:lvl>
    <w:lvl w:ilvl="2" w:tplc="0409001B">
      <w:start w:val="1"/>
      <w:numFmt w:val="lowerRoman"/>
      <w:lvlText w:val="%3."/>
      <w:lvlJc w:val="right"/>
      <w:pPr>
        <w:ind w:left="2302" w:hanging="420"/>
      </w:pPr>
    </w:lvl>
    <w:lvl w:ilvl="3" w:tplc="0409000F" w:tentative="1">
      <w:start w:val="1"/>
      <w:numFmt w:val="decimal"/>
      <w:lvlText w:val="%4."/>
      <w:lvlJc w:val="left"/>
      <w:pPr>
        <w:ind w:left="2722" w:hanging="420"/>
      </w:pPr>
    </w:lvl>
    <w:lvl w:ilvl="4" w:tplc="04090019" w:tentative="1">
      <w:start w:val="1"/>
      <w:numFmt w:val="lowerLetter"/>
      <w:lvlText w:val="%5)"/>
      <w:lvlJc w:val="left"/>
      <w:pPr>
        <w:ind w:left="3142" w:hanging="420"/>
      </w:pPr>
    </w:lvl>
    <w:lvl w:ilvl="5" w:tplc="0409001B" w:tentative="1">
      <w:start w:val="1"/>
      <w:numFmt w:val="lowerRoman"/>
      <w:lvlText w:val="%6."/>
      <w:lvlJc w:val="right"/>
      <w:pPr>
        <w:ind w:left="3562" w:hanging="420"/>
      </w:pPr>
    </w:lvl>
    <w:lvl w:ilvl="6" w:tplc="0409000F" w:tentative="1">
      <w:start w:val="1"/>
      <w:numFmt w:val="decimal"/>
      <w:lvlText w:val="%7."/>
      <w:lvlJc w:val="left"/>
      <w:pPr>
        <w:ind w:left="3982" w:hanging="420"/>
      </w:pPr>
    </w:lvl>
    <w:lvl w:ilvl="7" w:tplc="04090019" w:tentative="1">
      <w:start w:val="1"/>
      <w:numFmt w:val="lowerLetter"/>
      <w:lvlText w:val="%8)"/>
      <w:lvlJc w:val="left"/>
      <w:pPr>
        <w:ind w:left="4402" w:hanging="420"/>
      </w:pPr>
    </w:lvl>
    <w:lvl w:ilvl="8" w:tplc="0409001B" w:tentative="1">
      <w:start w:val="1"/>
      <w:numFmt w:val="lowerRoman"/>
      <w:lvlText w:val="%9."/>
      <w:lvlJc w:val="right"/>
      <w:pPr>
        <w:ind w:left="4822" w:hanging="420"/>
      </w:pPr>
    </w:lvl>
  </w:abstractNum>
  <w:abstractNum w:abstractNumId="8">
    <w:nsid w:val="6EAC0FBA"/>
    <w:multiLevelType w:val="hybridMultilevel"/>
    <w:tmpl w:val="007251EE"/>
    <w:lvl w:ilvl="0" w:tplc="04090011">
      <w:start w:val="1"/>
      <w:numFmt w:val="decimal"/>
      <w:lvlText w:val="%1)"/>
      <w:lvlJc w:val="left"/>
      <w:pPr>
        <w:ind w:left="1530" w:hanging="420"/>
      </w:p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9">
    <w:nsid w:val="74400986"/>
    <w:multiLevelType w:val="hybridMultilevel"/>
    <w:tmpl w:val="E9FE7C5A"/>
    <w:lvl w:ilvl="0" w:tplc="05A00548">
      <w:start w:val="1"/>
      <w:numFmt w:val="decimal"/>
      <w:lvlText w:val="%1."/>
      <w:lvlJc w:val="left"/>
      <w:pPr>
        <w:ind w:left="1042" w:hanging="360"/>
      </w:pPr>
      <w:rPr>
        <w:rFonts w:hint="default"/>
      </w:rPr>
    </w:lvl>
    <w:lvl w:ilvl="1" w:tplc="04090019" w:tentative="1">
      <w:start w:val="1"/>
      <w:numFmt w:val="lowerLetter"/>
      <w:lvlText w:val="%2)"/>
      <w:lvlJc w:val="left"/>
      <w:pPr>
        <w:ind w:left="1522" w:hanging="420"/>
      </w:pPr>
    </w:lvl>
    <w:lvl w:ilvl="2" w:tplc="0409001B" w:tentative="1">
      <w:start w:val="1"/>
      <w:numFmt w:val="lowerRoman"/>
      <w:lvlText w:val="%3."/>
      <w:lvlJc w:val="right"/>
      <w:pPr>
        <w:ind w:left="1942" w:hanging="420"/>
      </w:pPr>
    </w:lvl>
    <w:lvl w:ilvl="3" w:tplc="0409000F" w:tentative="1">
      <w:start w:val="1"/>
      <w:numFmt w:val="decimal"/>
      <w:lvlText w:val="%4."/>
      <w:lvlJc w:val="left"/>
      <w:pPr>
        <w:ind w:left="2362" w:hanging="420"/>
      </w:pPr>
    </w:lvl>
    <w:lvl w:ilvl="4" w:tplc="04090019" w:tentative="1">
      <w:start w:val="1"/>
      <w:numFmt w:val="lowerLetter"/>
      <w:lvlText w:val="%5)"/>
      <w:lvlJc w:val="left"/>
      <w:pPr>
        <w:ind w:left="2782" w:hanging="420"/>
      </w:pPr>
    </w:lvl>
    <w:lvl w:ilvl="5" w:tplc="0409001B" w:tentative="1">
      <w:start w:val="1"/>
      <w:numFmt w:val="lowerRoman"/>
      <w:lvlText w:val="%6."/>
      <w:lvlJc w:val="right"/>
      <w:pPr>
        <w:ind w:left="3202" w:hanging="420"/>
      </w:pPr>
    </w:lvl>
    <w:lvl w:ilvl="6" w:tplc="0409000F" w:tentative="1">
      <w:start w:val="1"/>
      <w:numFmt w:val="decimal"/>
      <w:lvlText w:val="%7."/>
      <w:lvlJc w:val="left"/>
      <w:pPr>
        <w:ind w:left="3622" w:hanging="420"/>
      </w:pPr>
    </w:lvl>
    <w:lvl w:ilvl="7" w:tplc="04090019" w:tentative="1">
      <w:start w:val="1"/>
      <w:numFmt w:val="lowerLetter"/>
      <w:lvlText w:val="%8)"/>
      <w:lvlJc w:val="left"/>
      <w:pPr>
        <w:ind w:left="4042" w:hanging="420"/>
      </w:pPr>
    </w:lvl>
    <w:lvl w:ilvl="8" w:tplc="0409001B" w:tentative="1">
      <w:start w:val="1"/>
      <w:numFmt w:val="lowerRoman"/>
      <w:lvlText w:val="%9."/>
      <w:lvlJc w:val="right"/>
      <w:pPr>
        <w:ind w:left="4462" w:hanging="420"/>
      </w:pPr>
    </w:lvl>
  </w:abstractNum>
  <w:num w:numId="1">
    <w:abstractNumId w:val="2"/>
  </w:num>
  <w:num w:numId="2">
    <w:abstractNumId w:val="9"/>
  </w:num>
  <w:num w:numId="3">
    <w:abstractNumId w:val="7"/>
  </w:num>
  <w:num w:numId="4">
    <w:abstractNumId w:val="8"/>
  </w:num>
  <w:num w:numId="5">
    <w:abstractNumId w:val="0"/>
  </w:num>
  <w:num w:numId="6">
    <w:abstractNumId w:val="3"/>
  </w:num>
  <w:num w:numId="7">
    <w:abstractNumId w:val="1"/>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3F46"/>
    <w:rsid w:val="00001C11"/>
    <w:rsid w:val="00033F81"/>
    <w:rsid w:val="000445BB"/>
    <w:rsid w:val="00054200"/>
    <w:rsid w:val="00063631"/>
    <w:rsid w:val="00074AAA"/>
    <w:rsid w:val="00083CA2"/>
    <w:rsid w:val="000C1414"/>
    <w:rsid w:val="001262DF"/>
    <w:rsid w:val="00150234"/>
    <w:rsid w:val="00181F67"/>
    <w:rsid w:val="001A3A10"/>
    <w:rsid w:val="001D44D6"/>
    <w:rsid w:val="001E6C10"/>
    <w:rsid w:val="0026524B"/>
    <w:rsid w:val="00271271"/>
    <w:rsid w:val="00275D83"/>
    <w:rsid w:val="00283998"/>
    <w:rsid w:val="002A3817"/>
    <w:rsid w:val="002A7109"/>
    <w:rsid w:val="002B42A4"/>
    <w:rsid w:val="00306C43"/>
    <w:rsid w:val="00363E10"/>
    <w:rsid w:val="00365751"/>
    <w:rsid w:val="00380D75"/>
    <w:rsid w:val="00382DC1"/>
    <w:rsid w:val="00396586"/>
    <w:rsid w:val="003B0FF4"/>
    <w:rsid w:val="003C0A72"/>
    <w:rsid w:val="003C1C4D"/>
    <w:rsid w:val="00443506"/>
    <w:rsid w:val="00463716"/>
    <w:rsid w:val="004661BC"/>
    <w:rsid w:val="00495471"/>
    <w:rsid w:val="005230BE"/>
    <w:rsid w:val="005B75F2"/>
    <w:rsid w:val="005D3250"/>
    <w:rsid w:val="005F13A4"/>
    <w:rsid w:val="00653802"/>
    <w:rsid w:val="006A67B5"/>
    <w:rsid w:val="006D4F7A"/>
    <w:rsid w:val="006E48B3"/>
    <w:rsid w:val="006F2187"/>
    <w:rsid w:val="007630B6"/>
    <w:rsid w:val="00782C21"/>
    <w:rsid w:val="007F7AE9"/>
    <w:rsid w:val="008140F2"/>
    <w:rsid w:val="008C5412"/>
    <w:rsid w:val="0091582C"/>
    <w:rsid w:val="009264A8"/>
    <w:rsid w:val="00936078"/>
    <w:rsid w:val="00945673"/>
    <w:rsid w:val="00956ABC"/>
    <w:rsid w:val="00967434"/>
    <w:rsid w:val="009866FB"/>
    <w:rsid w:val="0098718A"/>
    <w:rsid w:val="00994A24"/>
    <w:rsid w:val="009B38EB"/>
    <w:rsid w:val="009B6BA2"/>
    <w:rsid w:val="009C1AEC"/>
    <w:rsid w:val="009D52B7"/>
    <w:rsid w:val="00A81F43"/>
    <w:rsid w:val="00AC0AB8"/>
    <w:rsid w:val="00AE4A10"/>
    <w:rsid w:val="00B83F46"/>
    <w:rsid w:val="00BB39C7"/>
    <w:rsid w:val="00BD6F42"/>
    <w:rsid w:val="00C038C6"/>
    <w:rsid w:val="00C236AB"/>
    <w:rsid w:val="00C63E4B"/>
    <w:rsid w:val="00C66A20"/>
    <w:rsid w:val="00C943DB"/>
    <w:rsid w:val="00CA0236"/>
    <w:rsid w:val="00CA2C9E"/>
    <w:rsid w:val="00D36690"/>
    <w:rsid w:val="00D5474A"/>
    <w:rsid w:val="00D86899"/>
    <w:rsid w:val="00D86A31"/>
    <w:rsid w:val="00DF0BFF"/>
    <w:rsid w:val="00E53088"/>
    <w:rsid w:val="00E6299E"/>
    <w:rsid w:val="00EE2268"/>
    <w:rsid w:val="00EE3E61"/>
    <w:rsid w:val="00F148EB"/>
    <w:rsid w:val="00F30AAB"/>
    <w:rsid w:val="00F4561E"/>
    <w:rsid w:val="00F622EB"/>
    <w:rsid w:val="00F8373A"/>
    <w:rsid w:val="00FC6910"/>
    <w:rsid w:val="00FD508B"/>
    <w:rsid w:val="00FE53D4"/>
    <w:rsid w:val="00FF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3F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3F46"/>
    <w:rPr>
      <w:sz w:val="18"/>
      <w:szCs w:val="18"/>
    </w:rPr>
  </w:style>
  <w:style w:type="paragraph" w:styleId="a4">
    <w:name w:val="footer"/>
    <w:basedOn w:val="a"/>
    <w:link w:val="Char0"/>
    <w:uiPriority w:val="99"/>
    <w:semiHidden/>
    <w:unhideWhenUsed/>
    <w:rsid w:val="00B83F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3F46"/>
    <w:rPr>
      <w:sz w:val="18"/>
      <w:szCs w:val="18"/>
    </w:rPr>
  </w:style>
  <w:style w:type="paragraph" w:styleId="a5">
    <w:name w:val="List Paragraph"/>
    <w:basedOn w:val="a"/>
    <w:uiPriority w:val="34"/>
    <w:qFormat/>
    <w:rsid w:val="001A3A10"/>
    <w:pPr>
      <w:ind w:firstLineChars="200" w:firstLine="420"/>
    </w:pPr>
  </w:style>
  <w:style w:type="character" w:styleId="a6">
    <w:name w:val="annotation reference"/>
    <w:basedOn w:val="a0"/>
    <w:uiPriority w:val="99"/>
    <w:semiHidden/>
    <w:unhideWhenUsed/>
    <w:rsid w:val="0098718A"/>
    <w:rPr>
      <w:sz w:val="21"/>
      <w:szCs w:val="21"/>
    </w:rPr>
  </w:style>
  <w:style w:type="paragraph" w:styleId="a7">
    <w:name w:val="annotation text"/>
    <w:basedOn w:val="a"/>
    <w:link w:val="Char1"/>
    <w:uiPriority w:val="99"/>
    <w:semiHidden/>
    <w:unhideWhenUsed/>
    <w:rsid w:val="0098718A"/>
    <w:pPr>
      <w:jc w:val="left"/>
    </w:pPr>
  </w:style>
  <w:style w:type="character" w:customStyle="1" w:styleId="Char1">
    <w:name w:val="批注文字 Char"/>
    <w:basedOn w:val="a0"/>
    <w:link w:val="a7"/>
    <w:uiPriority w:val="99"/>
    <w:semiHidden/>
    <w:rsid w:val="0098718A"/>
  </w:style>
  <w:style w:type="paragraph" w:styleId="a8">
    <w:name w:val="annotation subject"/>
    <w:basedOn w:val="a7"/>
    <w:next w:val="a7"/>
    <w:link w:val="Char2"/>
    <w:uiPriority w:val="99"/>
    <w:semiHidden/>
    <w:unhideWhenUsed/>
    <w:rsid w:val="0098718A"/>
    <w:rPr>
      <w:b/>
      <w:bCs/>
    </w:rPr>
  </w:style>
  <w:style w:type="character" w:customStyle="1" w:styleId="Char2">
    <w:name w:val="批注主题 Char"/>
    <w:basedOn w:val="Char1"/>
    <w:link w:val="a8"/>
    <w:uiPriority w:val="99"/>
    <w:semiHidden/>
    <w:rsid w:val="0098718A"/>
    <w:rPr>
      <w:b/>
      <w:bCs/>
    </w:rPr>
  </w:style>
  <w:style w:type="paragraph" w:styleId="a9">
    <w:name w:val="Balloon Text"/>
    <w:basedOn w:val="a"/>
    <w:link w:val="Char3"/>
    <w:uiPriority w:val="99"/>
    <w:semiHidden/>
    <w:unhideWhenUsed/>
    <w:rsid w:val="0098718A"/>
    <w:rPr>
      <w:sz w:val="18"/>
      <w:szCs w:val="18"/>
    </w:rPr>
  </w:style>
  <w:style w:type="character" w:customStyle="1" w:styleId="Char3">
    <w:name w:val="批注框文本 Char"/>
    <w:basedOn w:val="a0"/>
    <w:link w:val="a9"/>
    <w:uiPriority w:val="99"/>
    <w:semiHidden/>
    <w:rsid w:val="0098718A"/>
    <w:rPr>
      <w:sz w:val="18"/>
      <w:szCs w:val="18"/>
    </w:rPr>
  </w:style>
  <w:style w:type="character" w:styleId="aa">
    <w:name w:val="Subtle Emphasis"/>
    <w:basedOn w:val="a0"/>
    <w:uiPriority w:val="19"/>
    <w:qFormat/>
    <w:rsid w:val="00463716"/>
    <w:rPr>
      <w:i/>
      <w:iCs/>
      <w:color w:val="808080" w:themeColor="text1" w:themeTint="7F"/>
    </w:rPr>
  </w:style>
  <w:style w:type="character" w:styleId="ab">
    <w:name w:val="Emphasis"/>
    <w:basedOn w:val="a0"/>
    <w:uiPriority w:val="20"/>
    <w:qFormat/>
    <w:rsid w:val="00463716"/>
    <w:rPr>
      <w:i/>
      <w:iCs/>
    </w:rPr>
  </w:style>
  <w:style w:type="character" w:styleId="ac">
    <w:name w:val="Intense Emphasis"/>
    <w:basedOn w:val="a0"/>
    <w:uiPriority w:val="21"/>
    <w:qFormat/>
    <w:rsid w:val="00463716"/>
    <w:rPr>
      <w:b/>
      <w:bCs/>
      <w:i/>
      <w:iCs/>
      <w:color w:val="4F81BD" w:themeColor="accent1"/>
    </w:rPr>
  </w:style>
  <w:style w:type="character" w:styleId="ad">
    <w:name w:val="Strong"/>
    <w:basedOn w:val="a0"/>
    <w:uiPriority w:val="22"/>
    <w:qFormat/>
    <w:rsid w:val="00463716"/>
    <w:rPr>
      <w:b/>
      <w:bCs/>
    </w:rPr>
  </w:style>
  <w:style w:type="table" w:styleId="ae">
    <w:name w:val="Table Grid"/>
    <w:basedOn w:val="a1"/>
    <w:uiPriority w:val="59"/>
    <w:rsid w:val="00C236AB"/>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29643">
      <w:bodyDiv w:val="1"/>
      <w:marLeft w:val="0"/>
      <w:marRight w:val="0"/>
      <w:marTop w:val="0"/>
      <w:marBottom w:val="0"/>
      <w:divBdr>
        <w:top w:val="none" w:sz="0" w:space="0" w:color="auto"/>
        <w:left w:val="none" w:sz="0" w:space="0" w:color="auto"/>
        <w:bottom w:val="none" w:sz="0" w:space="0" w:color="auto"/>
        <w:right w:val="none" w:sz="0" w:space="0" w:color="auto"/>
      </w:divBdr>
      <w:divsChild>
        <w:div w:id="305400456">
          <w:marLeft w:val="0"/>
          <w:marRight w:val="0"/>
          <w:marTop w:val="0"/>
          <w:marBottom w:val="0"/>
          <w:divBdr>
            <w:top w:val="none" w:sz="0" w:space="0" w:color="auto"/>
            <w:left w:val="none" w:sz="0" w:space="0" w:color="auto"/>
            <w:bottom w:val="none" w:sz="0" w:space="0" w:color="auto"/>
            <w:right w:val="none" w:sz="0" w:space="0" w:color="auto"/>
          </w:divBdr>
          <w:divsChild>
            <w:div w:id="631714610">
              <w:marLeft w:val="0"/>
              <w:marRight w:val="0"/>
              <w:marTop w:val="0"/>
              <w:marBottom w:val="0"/>
              <w:divBdr>
                <w:top w:val="none" w:sz="0" w:space="0" w:color="auto"/>
                <w:left w:val="none" w:sz="0" w:space="0" w:color="auto"/>
                <w:bottom w:val="none" w:sz="0" w:space="0" w:color="auto"/>
                <w:right w:val="none" w:sz="0" w:space="0" w:color="auto"/>
              </w:divBdr>
              <w:divsChild>
                <w:div w:id="1168054865">
                  <w:marLeft w:val="0"/>
                  <w:marRight w:val="0"/>
                  <w:marTop w:val="0"/>
                  <w:marBottom w:val="0"/>
                  <w:divBdr>
                    <w:top w:val="single" w:sz="6" w:space="0" w:color="E5E5E5"/>
                    <w:left w:val="single" w:sz="6" w:space="0" w:color="E5E5E5"/>
                    <w:bottom w:val="single" w:sz="6" w:space="0" w:color="E5E5E5"/>
                    <w:right w:val="single" w:sz="6" w:space="0" w:color="E5E5E5"/>
                  </w:divBdr>
                  <w:divsChild>
                    <w:div w:id="2046906525">
                      <w:marLeft w:val="0"/>
                      <w:marRight w:val="0"/>
                      <w:marTop w:val="0"/>
                      <w:marBottom w:val="0"/>
                      <w:divBdr>
                        <w:top w:val="none" w:sz="0" w:space="0" w:color="auto"/>
                        <w:left w:val="none" w:sz="0" w:space="0" w:color="auto"/>
                        <w:bottom w:val="none" w:sz="0" w:space="0" w:color="auto"/>
                        <w:right w:val="none" w:sz="0" w:space="0" w:color="auto"/>
                      </w:divBdr>
                      <w:divsChild>
                        <w:div w:id="1530215314">
                          <w:marLeft w:val="0"/>
                          <w:marRight w:val="0"/>
                          <w:marTop w:val="0"/>
                          <w:marBottom w:val="0"/>
                          <w:divBdr>
                            <w:top w:val="none" w:sz="0" w:space="0" w:color="auto"/>
                            <w:left w:val="none" w:sz="0" w:space="0" w:color="auto"/>
                            <w:bottom w:val="none" w:sz="0" w:space="0" w:color="auto"/>
                            <w:right w:val="none" w:sz="0" w:space="0" w:color="auto"/>
                          </w:divBdr>
                          <w:divsChild>
                            <w:div w:id="623846602">
                              <w:marLeft w:val="0"/>
                              <w:marRight w:val="0"/>
                              <w:marTop w:val="0"/>
                              <w:marBottom w:val="0"/>
                              <w:divBdr>
                                <w:top w:val="none" w:sz="0" w:space="0" w:color="auto"/>
                                <w:left w:val="none" w:sz="0" w:space="0" w:color="auto"/>
                                <w:bottom w:val="none" w:sz="0" w:space="0" w:color="auto"/>
                                <w:right w:val="none" w:sz="0" w:space="0" w:color="auto"/>
                              </w:divBdr>
                              <w:divsChild>
                                <w:div w:id="916014923">
                                  <w:marLeft w:val="0"/>
                                  <w:marRight w:val="0"/>
                                  <w:marTop w:val="0"/>
                                  <w:marBottom w:val="0"/>
                                  <w:divBdr>
                                    <w:top w:val="none" w:sz="0" w:space="0" w:color="auto"/>
                                    <w:left w:val="none" w:sz="0" w:space="0" w:color="auto"/>
                                    <w:bottom w:val="none" w:sz="0" w:space="0" w:color="auto"/>
                                    <w:right w:val="none" w:sz="0" w:space="0" w:color="auto"/>
                                  </w:divBdr>
                                  <w:divsChild>
                                    <w:div w:id="17975316">
                                      <w:marLeft w:val="0"/>
                                      <w:marRight w:val="0"/>
                                      <w:marTop w:val="0"/>
                                      <w:marBottom w:val="0"/>
                                      <w:divBdr>
                                        <w:top w:val="none" w:sz="0" w:space="0" w:color="auto"/>
                                        <w:left w:val="none" w:sz="0" w:space="0" w:color="auto"/>
                                        <w:bottom w:val="none" w:sz="0" w:space="0" w:color="auto"/>
                                        <w:right w:val="none" w:sz="0" w:space="0" w:color="auto"/>
                                      </w:divBdr>
                                      <w:divsChild>
                                        <w:div w:id="307982920">
                                          <w:marLeft w:val="0"/>
                                          <w:marRight w:val="0"/>
                                          <w:marTop w:val="225"/>
                                          <w:marBottom w:val="75"/>
                                          <w:divBdr>
                                            <w:top w:val="none" w:sz="0" w:space="0" w:color="auto"/>
                                            <w:left w:val="none" w:sz="0" w:space="0" w:color="auto"/>
                                            <w:bottom w:val="none" w:sz="0" w:space="0" w:color="auto"/>
                                            <w:right w:val="none" w:sz="0" w:space="0" w:color="auto"/>
                                          </w:divBdr>
                                        </w:div>
                                        <w:div w:id="1613705579">
                                          <w:marLeft w:val="0"/>
                                          <w:marRight w:val="0"/>
                                          <w:marTop w:val="225"/>
                                          <w:marBottom w:val="75"/>
                                          <w:divBdr>
                                            <w:top w:val="none" w:sz="0" w:space="0" w:color="auto"/>
                                            <w:left w:val="none" w:sz="0" w:space="0" w:color="auto"/>
                                            <w:bottom w:val="none" w:sz="0" w:space="0" w:color="auto"/>
                                            <w:right w:val="none" w:sz="0" w:space="0" w:color="auto"/>
                                          </w:divBdr>
                                        </w:div>
                                        <w:div w:id="1726953340">
                                          <w:marLeft w:val="0"/>
                                          <w:marRight w:val="0"/>
                                          <w:marTop w:val="225"/>
                                          <w:marBottom w:val="75"/>
                                          <w:divBdr>
                                            <w:top w:val="none" w:sz="0" w:space="0" w:color="auto"/>
                                            <w:left w:val="none" w:sz="0" w:space="0" w:color="auto"/>
                                            <w:bottom w:val="none" w:sz="0" w:space="0" w:color="auto"/>
                                            <w:right w:val="none" w:sz="0" w:space="0" w:color="auto"/>
                                          </w:divBdr>
                                        </w:div>
                                        <w:div w:id="456679131">
                                          <w:marLeft w:val="0"/>
                                          <w:marRight w:val="0"/>
                                          <w:marTop w:val="225"/>
                                          <w:marBottom w:val="75"/>
                                          <w:divBdr>
                                            <w:top w:val="none" w:sz="0" w:space="0" w:color="auto"/>
                                            <w:left w:val="none" w:sz="0" w:space="0" w:color="auto"/>
                                            <w:bottom w:val="none" w:sz="0" w:space="0" w:color="auto"/>
                                            <w:right w:val="none" w:sz="0" w:space="0" w:color="auto"/>
                                          </w:divBdr>
                                        </w:div>
                                        <w:div w:id="420486815">
                                          <w:marLeft w:val="0"/>
                                          <w:marRight w:val="0"/>
                                          <w:marTop w:val="225"/>
                                          <w:marBottom w:val="75"/>
                                          <w:divBdr>
                                            <w:top w:val="none" w:sz="0" w:space="0" w:color="auto"/>
                                            <w:left w:val="none" w:sz="0" w:space="0" w:color="auto"/>
                                            <w:bottom w:val="none" w:sz="0" w:space="0" w:color="auto"/>
                                            <w:right w:val="none" w:sz="0" w:space="0" w:color="auto"/>
                                          </w:divBdr>
                                        </w:div>
                                        <w:div w:id="1261721920">
                                          <w:marLeft w:val="0"/>
                                          <w:marRight w:val="0"/>
                                          <w:marTop w:val="225"/>
                                          <w:marBottom w:val="75"/>
                                          <w:divBdr>
                                            <w:top w:val="none" w:sz="0" w:space="0" w:color="auto"/>
                                            <w:left w:val="none" w:sz="0" w:space="0" w:color="auto"/>
                                            <w:bottom w:val="none" w:sz="0" w:space="0" w:color="auto"/>
                                            <w:right w:val="none" w:sz="0" w:space="0" w:color="auto"/>
                                          </w:divBdr>
                                        </w:div>
                                        <w:div w:id="14968424">
                                          <w:marLeft w:val="0"/>
                                          <w:marRight w:val="0"/>
                                          <w:marTop w:val="225"/>
                                          <w:marBottom w:val="75"/>
                                          <w:divBdr>
                                            <w:top w:val="none" w:sz="0" w:space="0" w:color="auto"/>
                                            <w:left w:val="none" w:sz="0" w:space="0" w:color="auto"/>
                                            <w:bottom w:val="none" w:sz="0" w:space="0" w:color="auto"/>
                                            <w:right w:val="none" w:sz="0" w:space="0" w:color="auto"/>
                                          </w:divBdr>
                                        </w:div>
                                        <w:div w:id="978652790">
                                          <w:marLeft w:val="0"/>
                                          <w:marRight w:val="0"/>
                                          <w:marTop w:val="225"/>
                                          <w:marBottom w:val="75"/>
                                          <w:divBdr>
                                            <w:top w:val="none" w:sz="0" w:space="0" w:color="auto"/>
                                            <w:left w:val="none" w:sz="0" w:space="0" w:color="auto"/>
                                            <w:bottom w:val="none" w:sz="0" w:space="0" w:color="auto"/>
                                            <w:right w:val="none" w:sz="0" w:space="0" w:color="auto"/>
                                          </w:divBdr>
                                        </w:div>
                                        <w:div w:id="1278219097">
                                          <w:marLeft w:val="0"/>
                                          <w:marRight w:val="0"/>
                                          <w:marTop w:val="225"/>
                                          <w:marBottom w:val="75"/>
                                          <w:divBdr>
                                            <w:top w:val="none" w:sz="0" w:space="0" w:color="auto"/>
                                            <w:left w:val="none" w:sz="0" w:space="0" w:color="auto"/>
                                            <w:bottom w:val="none" w:sz="0" w:space="0" w:color="auto"/>
                                            <w:right w:val="none" w:sz="0" w:space="0" w:color="auto"/>
                                          </w:divBdr>
                                        </w:div>
                                        <w:div w:id="144221769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973</Words>
  <Characters>5548</Characters>
  <Application>Microsoft Office Word</Application>
  <DocSecurity>0</DocSecurity>
  <Lines>46</Lines>
  <Paragraphs>13</Paragraphs>
  <ScaleCrop>false</ScaleCrop>
  <Company>微软中国</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grace</cp:lastModifiedBy>
  <cp:revision>22</cp:revision>
  <dcterms:created xsi:type="dcterms:W3CDTF">2015-06-08T01:34:00Z</dcterms:created>
  <dcterms:modified xsi:type="dcterms:W3CDTF">2015-06-10T09:01:00Z</dcterms:modified>
</cp:coreProperties>
</file>