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0" w:beforeAutospacing="0" w:after="0" w:afterAutospacing="0" w:line="600" w:lineRule="exact"/>
        <w:jc w:val="center"/>
        <w:textAlignment w:val="baseline"/>
        <w:rPr>
          <w:rFonts w:ascii="黑体" w:hAnsi="黑体" w:eastAsia="黑体" w:cs="黑体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36"/>
          <w:szCs w:val="36"/>
        </w:rPr>
        <w:t>年全国硕士研究生入学考试</w:t>
      </w:r>
    </w:p>
    <w:p>
      <w:pPr>
        <w:pStyle w:val="6"/>
        <w:snapToGrid w:val="0"/>
        <w:spacing w:before="0" w:beforeAutospacing="0" w:after="0" w:afterAutospacing="0" w:line="600" w:lineRule="exact"/>
        <w:jc w:val="center"/>
        <w:textAlignment w:val="baseline"/>
        <w:rPr>
          <w:rFonts w:ascii="黑体" w:hAnsi="黑体" w:eastAsia="黑体" w:cs="黑体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36"/>
          <w:szCs w:val="36"/>
        </w:rPr>
        <w:t>湖北师范大学自命题考试科目考试大纲</w:t>
      </w:r>
    </w:p>
    <w:p>
      <w:pPr>
        <w:pStyle w:val="6"/>
        <w:snapToGrid w:val="0"/>
        <w:spacing w:before="0" w:beforeAutospacing="0" w:after="0" w:afterAutospacing="0" w:line="600" w:lineRule="exact"/>
        <w:jc w:val="center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（科目名称：专业设计基础  科目代码:920 ）</w:t>
      </w:r>
    </w:p>
    <w:p>
      <w:pPr>
        <w:pStyle w:val="6"/>
        <w:snapToGrid w:val="0"/>
        <w:spacing w:before="156" w:beforeAutospacing="0" w:after="156" w:afterAutospacing="0" w:line="600" w:lineRule="exact"/>
        <w:jc w:val="left"/>
        <w:textAlignment w:val="baseline"/>
        <w:rPr>
          <w:rFonts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</w:rPr>
        <w:t>一、考查目标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专业设计基础以主题性命题创作形式进行，主要考核考生对本学科基础理论和创意思维能力的掌握，具有创新精神和从事本学科研究能力，具有较强的造型艺术表达能力。通过专业设计基础的主题性命题创作，展现出设计专业对生活、对艺术的感知力与表现力。</w:t>
      </w:r>
    </w:p>
    <w:p>
      <w:pPr>
        <w:pStyle w:val="6"/>
        <w:snapToGrid w:val="0"/>
        <w:spacing w:before="156" w:beforeAutospacing="0" w:after="156" w:afterAutospacing="0" w:line="600" w:lineRule="exact"/>
        <w:jc w:val="left"/>
        <w:textAlignment w:val="baseline"/>
        <w:rPr>
          <w:rFonts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</w:rPr>
        <w:t>二、考试形式与试卷结构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（一）试卷成绩及考试时间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本试卷满分为150分，考试时间为180分钟。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（二）答题方式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答题方式为闭卷、笔试。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（三）试卷内容结构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满分150分，其中发现问题和分析问题30%，解决问题、主题性创作构思能力30%，造型能力和表现能力20%，卷面整体效果10%，设计说明等文本表达能力10%。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（四）试卷题型结构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该科目结构为命题创作；试题内容以设计创意思维为主。</w:t>
      </w:r>
    </w:p>
    <w:p>
      <w:pPr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 xml:space="preserve">科目考试要求：具有敏锐的问题发现能力和巧妙解决问题的能力，较强的造型能力和表现能力，画面构图完整、视觉效果好。(表现形式与表现工具不限) 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纸张为A3大小绘图纸（考生无需带画板）。</w:t>
      </w:r>
    </w:p>
    <w:p>
      <w:pPr>
        <w:pStyle w:val="6"/>
        <w:snapToGrid w:val="0"/>
        <w:spacing w:before="0" w:beforeAutospacing="0" w:after="0" w:afterAutospacing="0" w:line="600" w:lineRule="exact"/>
        <w:ind w:firstLine="482" w:firstLineChars="200"/>
        <w:jc w:val="both"/>
        <w:textAlignment w:val="baseline"/>
        <w:rPr>
          <w:rFonts w:ascii="仿宋_GB2312" w:eastAsia="仿宋_GB2312"/>
          <w:b/>
          <w:bCs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（五）主要参考书目</w:t>
      </w:r>
    </w:p>
    <w:p>
      <w:pPr>
        <w:pStyle w:val="6"/>
        <w:snapToGrid w:val="0"/>
        <w:spacing w:before="0" w:beforeAutospacing="0" w:after="0" w:afterAutospacing="0" w:line="600" w:lineRule="exact"/>
        <w:ind w:firstLine="480" w:firstLineChars="200"/>
        <w:jc w:val="both"/>
        <w:textAlignment w:val="baseline"/>
        <w:rPr>
          <w:rFonts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无</w:t>
      </w:r>
    </w:p>
    <w:p>
      <w:pPr>
        <w:pStyle w:val="6"/>
        <w:snapToGrid w:val="0"/>
        <w:spacing w:before="156" w:beforeAutospacing="0" w:after="156" w:afterAutospacing="0" w:line="600" w:lineRule="exact"/>
        <w:jc w:val="left"/>
        <w:textAlignment w:val="baseline"/>
        <w:rPr>
          <w:rFonts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</w:rPr>
        <w:t>三、考查范围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（一）考查目标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通过专业设计基础的考试，目的在于考察考生分析问题的能力、设计思维能力和基础造型能力，包括测定考生利用创意设计思维方法对问题的分析解决能力，考生对对象的造型能力和表现能力，以及对整体画面的处理能力和艺术表现力。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1、系统掌握设计的基本原理、基础知识及基本构成要素的运用。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2、掌握和理解设计思维与造型表现的方法，由此而产生的视觉流程设计与形式美法则。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3、能灵活运用各种技法与材料，生动表达主题性创意构思。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（二）考试内容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以当下国家政策、社会热点问题、传统文化内涵元素、科技信息等为命题，适合视觉传达设计、环境设计、产品设计三个专业方向的专业设计基础试题。</w:t>
      </w:r>
    </w:p>
    <w:p>
      <w:pPr>
        <w:pStyle w:val="6"/>
        <w:snapToGrid w:val="0"/>
        <w:spacing w:before="0" w:beforeAutospacing="0" w:after="0" w:afterAutospacing="0" w:line="600" w:lineRule="exact"/>
        <w:ind w:firstLine="48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45"/>
    <w:rsid w:val="000055DE"/>
    <w:rsid w:val="000F5F45"/>
    <w:rsid w:val="00247108"/>
    <w:rsid w:val="004E3AC4"/>
    <w:rsid w:val="00895927"/>
    <w:rsid w:val="00A0042A"/>
    <w:rsid w:val="00ED1701"/>
    <w:rsid w:val="01E02B61"/>
    <w:rsid w:val="026A5A63"/>
    <w:rsid w:val="076B2061"/>
    <w:rsid w:val="19D72F87"/>
    <w:rsid w:val="279E455A"/>
    <w:rsid w:val="2B1D52B7"/>
    <w:rsid w:val="32BF7F03"/>
    <w:rsid w:val="364B5B0F"/>
    <w:rsid w:val="59995D51"/>
    <w:rsid w:val="63822A81"/>
    <w:rsid w:val="67CB4C68"/>
    <w:rsid w:val="6A3054DE"/>
    <w:rsid w:val="700B4081"/>
    <w:rsid w:val="70F431B0"/>
    <w:rsid w:val="76986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2020-09-14T02:25:00Z</dcterms:created>
  <dc:creator>yaojing1226@qq.com</dc:creator>
  <cp:lastModifiedBy>陈晨</cp:lastModifiedBy>
  <dcterms:modified xsi:type="dcterms:W3CDTF">2021-09-29T02:28:23Z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80C7E3158ED24EDB8728CBFDA987E614</vt:lpwstr>
  </property>
</Properties>
</file>